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4715"/>
        <w:gridCol w:w="4715"/>
        <w:gridCol w:w="4716"/>
      </w:tblGrid>
      <w:tr w:rsidR="0000434A" w:rsidRPr="00AF6ACF" w14:paraId="0B2F2F74" w14:textId="77777777" w:rsidTr="0000434A">
        <w:tc>
          <w:tcPr>
            <w:tcW w:w="4715" w:type="dxa"/>
            <w:vAlign w:val="center"/>
          </w:tcPr>
          <w:p w14:paraId="71774301" w14:textId="77777777" w:rsidR="0000434A" w:rsidRPr="00AF6ACF" w:rsidRDefault="007E40BB" w:rsidP="0000434A">
            <w:pPr>
              <w:jc w:val="center"/>
              <w:rPr>
                <w:b/>
                <w:sz w:val="22"/>
                <w:szCs w:val="22"/>
              </w:rPr>
            </w:pPr>
            <w:r w:rsidRPr="00AF6ACF">
              <w:rPr>
                <w:b/>
                <w:sz w:val="22"/>
                <w:szCs w:val="22"/>
              </w:rPr>
              <w:t>Les grosses pierres</w:t>
            </w:r>
          </w:p>
          <w:p w14:paraId="075266DE" w14:textId="77777777" w:rsidR="002037A2" w:rsidRPr="00AF6ACF" w:rsidRDefault="002037A2" w:rsidP="0000434A">
            <w:pPr>
              <w:jc w:val="center"/>
              <w:rPr>
                <w:b/>
                <w:sz w:val="22"/>
                <w:szCs w:val="22"/>
              </w:rPr>
            </w:pPr>
          </w:p>
          <w:p w14:paraId="7F40FC88" w14:textId="77777777" w:rsidR="002037A2" w:rsidRPr="00AF6ACF" w:rsidRDefault="007E40BB" w:rsidP="007E40BB">
            <w:pPr>
              <w:jc w:val="center"/>
              <w:rPr>
                <w:sz w:val="22"/>
                <w:szCs w:val="22"/>
              </w:rPr>
            </w:pPr>
            <w:r w:rsidRPr="00AF6ACF">
              <w:rPr>
                <w:sz w:val="22"/>
                <w:szCs w:val="22"/>
              </w:rPr>
              <w:t xml:space="preserve">Remplissez un vase de grosses pierres, puis de sable et enfin d’eau. Si vous aviez commencé par l’eau, vous n’auriez jamais pu glisser vos grosses pierres dans le récipient. </w:t>
            </w:r>
          </w:p>
          <w:p w14:paraId="7B24DBD9" w14:textId="2AAFE505" w:rsidR="007E40BB" w:rsidRPr="00AF6ACF" w:rsidRDefault="007E40BB" w:rsidP="007E40BB">
            <w:pPr>
              <w:jc w:val="center"/>
              <w:rPr>
                <w:sz w:val="22"/>
                <w:szCs w:val="22"/>
              </w:rPr>
            </w:pPr>
            <w:r w:rsidRPr="00AF6ACF">
              <w:rPr>
                <w:sz w:val="22"/>
                <w:szCs w:val="22"/>
              </w:rPr>
              <w:t>Chaque lundi, commencez votre journée en déterminant quelles sont vos 3 tâches prioritaires de la semaine</w:t>
            </w:r>
            <w:r w:rsidR="005C4169" w:rsidRPr="00AF6ACF">
              <w:rPr>
                <w:sz w:val="22"/>
                <w:szCs w:val="22"/>
              </w:rPr>
              <w:t xml:space="preserve"> (= vos grosses pierres)</w:t>
            </w:r>
            <w:r w:rsidRPr="00AF6ACF">
              <w:rPr>
                <w:sz w:val="22"/>
                <w:szCs w:val="22"/>
              </w:rPr>
              <w:t>. Ce sont celles auxquelles vous devez vous atteler en premier.</w:t>
            </w:r>
          </w:p>
        </w:tc>
        <w:tc>
          <w:tcPr>
            <w:tcW w:w="4715" w:type="dxa"/>
            <w:vAlign w:val="center"/>
          </w:tcPr>
          <w:p w14:paraId="50130A25" w14:textId="77777777" w:rsidR="0000434A" w:rsidRPr="00AF6ACF" w:rsidRDefault="002037A2" w:rsidP="0000434A">
            <w:pPr>
              <w:jc w:val="center"/>
              <w:rPr>
                <w:b/>
                <w:sz w:val="22"/>
                <w:szCs w:val="22"/>
              </w:rPr>
            </w:pPr>
            <w:r w:rsidRPr="00AF6ACF">
              <w:rPr>
                <w:b/>
                <w:sz w:val="22"/>
                <w:szCs w:val="22"/>
              </w:rPr>
              <w:t xml:space="preserve">Consacrez du temps à </w:t>
            </w:r>
            <w:r w:rsidRPr="00EE08F4">
              <w:rPr>
                <w:b/>
                <w:sz w:val="22"/>
                <w:szCs w:val="22"/>
                <w:u w:val="single"/>
              </w:rPr>
              <w:t>organiser</w:t>
            </w:r>
            <w:r w:rsidRPr="00AF6ACF">
              <w:rPr>
                <w:b/>
                <w:sz w:val="22"/>
                <w:szCs w:val="22"/>
              </w:rPr>
              <w:t xml:space="preserve"> vos tâches avant de vous y atteler</w:t>
            </w:r>
          </w:p>
          <w:p w14:paraId="05790017" w14:textId="77777777" w:rsidR="002037A2" w:rsidRPr="00AF6ACF" w:rsidRDefault="002037A2" w:rsidP="0000434A">
            <w:pPr>
              <w:jc w:val="center"/>
              <w:rPr>
                <w:sz w:val="22"/>
                <w:szCs w:val="22"/>
              </w:rPr>
            </w:pPr>
          </w:p>
          <w:p w14:paraId="0E05333F" w14:textId="77777777" w:rsidR="002037A2" w:rsidRPr="00AF6ACF" w:rsidRDefault="002037A2" w:rsidP="0000434A">
            <w:pPr>
              <w:jc w:val="center"/>
              <w:rPr>
                <w:sz w:val="22"/>
                <w:szCs w:val="22"/>
              </w:rPr>
            </w:pPr>
            <w:r w:rsidRPr="00AF6ACF">
              <w:rPr>
                <w:sz w:val="22"/>
                <w:szCs w:val="22"/>
              </w:rPr>
              <w:t xml:space="preserve">Le travail d’organisation est déterminant pour celui qui souhaite hiérarchiser ses priorités. </w:t>
            </w:r>
          </w:p>
          <w:p w14:paraId="788BB6E6" w14:textId="2022F9E0" w:rsidR="002037A2" w:rsidRPr="00AF6ACF" w:rsidRDefault="002037A2" w:rsidP="005C4169">
            <w:pPr>
              <w:jc w:val="center"/>
              <w:rPr>
                <w:sz w:val="22"/>
                <w:szCs w:val="22"/>
              </w:rPr>
            </w:pPr>
            <w:r w:rsidRPr="00AF6ACF">
              <w:rPr>
                <w:sz w:val="22"/>
                <w:szCs w:val="22"/>
              </w:rPr>
              <w:t xml:space="preserve">L’objectif essentiel de ce travail d’organisation est d’adopter une </w:t>
            </w:r>
            <w:r w:rsidRPr="00EE08F4">
              <w:rPr>
                <w:sz w:val="22"/>
                <w:szCs w:val="22"/>
                <w:u w:val="single"/>
              </w:rPr>
              <w:t>vue d’ensemble</w:t>
            </w:r>
            <w:r w:rsidRPr="00AF6ACF">
              <w:rPr>
                <w:sz w:val="22"/>
                <w:szCs w:val="22"/>
              </w:rPr>
              <w:t xml:space="preserve"> de tous ses engagements afin d’être en mesure de faire </w:t>
            </w:r>
            <w:r w:rsidR="005C4169" w:rsidRPr="00AF6ACF">
              <w:rPr>
                <w:sz w:val="22"/>
                <w:szCs w:val="22"/>
              </w:rPr>
              <w:t>les meilleurs</w:t>
            </w:r>
            <w:r w:rsidRPr="00AF6ACF">
              <w:rPr>
                <w:sz w:val="22"/>
                <w:szCs w:val="22"/>
              </w:rPr>
              <w:t xml:space="preserve"> choix</w:t>
            </w:r>
            <w:r w:rsidR="005C4169" w:rsidRPr="00AF6ACF">
              <w:rPr>
                <w:sz w:val="22"/>
                <w:szCs w:val="22"/>
              </w:rPr>
              <w:t xml:space="preserve"> en fonction du contexte et de ses priorités</w:t>
            </w:r>
            <w:r w:rsidRPr="00AF6ACF">
              <w:rPr>
                <w:sz w:val="22"/>
                <w:szCs w:val="22"/>
              </w:rPr>
              <w:t>.</w:t>
            </w:r>
          </w:p>
        </w:tc>
        <w:tc>
          <w:tcPr>
            <w:tcW w:w="4716" w:type="dxa"/>
            <w:vAlign w:val="center"/>
          </w:tcPr>
          <w:p w14:paraId="22F48C8B" w14:textId="77777777" w:rsidR="0000434A" w:rsidRPr="00AF6ACF" w:rsidRDefault="002037A2" w:rsidP="0000434A">
            <w:pPr>
              <w:jc w:val="center"/>
              <w:rPr>
                <w:b/>
                <w:sz w:val="22"/>
                <w:szCs w:val="22"/>
              </w:rPr>
            </w:pPr>
            <w:r w:rsidRPr="00AF6ACF">
              <w:rPr>
                <w:b/>
                <w:sz w:val="22"/>
                <w:szCs w:val="22"/>
              </w:rPr>
              <w:t>La règle des deux minutes</w:t>
            </w:r>
          </w:p>
          <w:p w14:paraId="1AC0750F" w14:textId="77777777" w:rsidR="002037A2" w:rsidRPr="00AF6ACF" w:rsidRDefault="002037A2" w:rsidP="0000434A">
            <w:pPr>
              <w:jc w:val="center"/>
              <w:rPr>
                <w:sz w:val="22"/>
                <w:szCs w:val="22"/>
              </w:rPr>
            </w:pPr>
          </w:p>
          <w:p w14:paraId="64577BA4" w14:textId="5B9BB6F4" w:rsidR="002037A2" w:rsidRPr="00AF6ACF" w:rsidRDefault="002037A2" w:rsidP="005C4169">
            <w:pPr>
              <w:jc w:val="center"/>
              <w:rPr>
                <w:sz w:val="22"/>
                <w:szCs w:val="22"/>
              </w:rPr>
            </w:pPr>
            <w:r w:rsidRPr="00AF6ACF">
              <w:rPr>
                <w:sz w:val="22"/>
                <w:szCs w:val="22"/>
              </w:rPr>
              <w:t>Lorsque vous avez collecté toutes vos affaires en suspens (projets, tâches, documents, courriers, appels à passer</w:t>
            </w:r>
            <w:r w:rsidR="00EE08F4">
              <w:rPr>
                <w:sz w:val="22"/>
                <w:szCs w:val="22"/>
              </w:rPr>
              <w:t>,</w:t>
            </w:r>
            <w:r w:rsidRPr="00AF6ACF">
              <w:rPr>
                <w:sz w:val="22"/>
                <w:szCs w:val="22"/>
              </w:rPr>
              <w:t xml:space="preserve"> etc.) et que vous commencez à les traiter, faites immédiatement ce qui vous demande moins de deux minutes et organisez les autres tâches en vue de les réaliser plus tard.</w:t>
            </w:r>
          </w:p>
        </w:tc>
      </w:tr>
      <w:tr w:rsidR="0000434A" w:rsidRPr="00AF6ACF" w14:paraId="22083A4D" w14:textId="77777777" w:rsidTr="0000434A">
        <w:tc>
          <w:tcPr>
            <w:tcW w:w="4715" w:type="dxa"/>
            <w:vAlign w:val="center"/>
          </w:tcPr>
          <w:p w14:paraId="2C3C25B2" w14:textId="74F14D21" w:rsidR="0000434A" w:rsidRPr="00AF6ACF" w:rsidRDefault="008628CC" w:rsidP="0000434A">
            <w:pPr>
              <w:jc w:val="center"/>
              <w:rPr>
                <w:b/>
                <w:sz w:val="22"/>
                <w:szCs w:val="22"/>
              </w:rPr>
            </w:pPr>
            <w:r w:rsidRPr="00AF6ACF">
              <w:rPr>
                <w:b/>
                <w:sz w:val="22"/>
                <w:szCs w:val="22"/>
              </w:rPr>
              <w:t xml:space="preserve">La technique </w:t>
            </w:r>
            <w:proofErr w:type="spellStart"/>
            <w:r w:rsidRPr="00AF6ACF">
              <w:rPr>
                <w:b/>
                <w:sz w:val="22"/>
                <w:szCs w:val="22"/>
              </w:rPr>
              <w:t>pomodoro</w:t>
            </w:r>
            <w:proofErr w:type="spellEnd"/>
          </w:p>
          <w:p w14:paraId="0620F98D" w14:textId="77777777" w:rsidR="003A027D" w:rsidRPr="00AF6ACF" w:rsidRDefault="003A027D" w:rsidP="0000434A">
            <w:pPr>
              <w:jc w:val="center"/>
              <w:rPr>
                <w:b/>
                <w:sz w:val="22"/>
                <w:szCs w:val="22"/>
              </w:rPr>
            </w:pPr>
          </w:p>
          <w:p w14:paraId="03B43B94" w14:textId="77777777" w:rsidR="008628CC" w:rsidRPr="00AF6ACF" w:rsidRDefault="003A027D" w:rsidP="0000434A">
            <w:pPr>
              <w:jc w:val="center"/>
              <w:rPr>
                <w:sz w:val="22"/>
                <w:szCs w:val="22"/>
              </w:rPr>
            </w:pPr>
            <w:r w:rsidRPr="00AF6ACF">
              <w:rPr>
                <w:sz w:val="22"/>
                <w:szCs w:val="22"/>
                <w:u w:val="single"/>
              </w:rPr>
              <w:t>Technique d’organisation de votre temps de travail en quatre étapes </w:t>
            </w:r>
            <w:r w:rsidRPr="00AF6ACF">
              <w:rPr>
                <w:sz w:val="22"/>
                <w:szCs w:val="22"/>
              </w:rPr>
              <w:t>:</w:t>
            </w:r>
          </w:p>
          <w:p w14:paraId="70A5034F" w14:textId="59C1F697" w:rsidR="003A027D" w:rsidRPr="00AF6ACF" w:rsidRDefault="000E66B4" w:rsidP="003A027D">
            <w:pPr>
              <w:pStyle w:val="Paragraphedeliste"/>
              <w:numPr>
                <w:ilvl w:val="0"/>
                <w:numId w:val="1"/>
              </w:numPr>
              <w:jc w:val="center"/>
              <w:rPr>
                <w:sz w:val="22"/>
                <w:szCs w:val="22"/>
              </w:rPr>
            </w:pPr>
            <w:r>
              <w:rPr>
                <w:sz w:val="22"/>
                <w:szCs w:val="22"/>
              </w:rPr>
              <w:t>Planifiez</w:t>
            </w:r>
            <w:r w:rsidR="003A027D" w:rsidRPr="00AF6ACF">
              <w:rPr>
                <w:sz w:val="22"/>
                <w:szCs w:val="22"/>
              </w:rPr>
              <w:t xml:space="preserve"> </w:t>
            </w:r>
            <w:r w:rsidR="00EE08F4">
              <w:rPr>
                <w:sz w:val="22"/>
                <w:szCs w:val="22"/>
              </w:rPr>
              <w:t>vos</w:t>
            </w:r>
            <w:r w:rsidR="003A027D" w:rsidRPr="00AF6ACF">
              <w:rPr>
                <w:sz w:val="22"/>
                <w:szCs w:val="22"/>
              </w:rPr>
              <w:t xml:space="preserve"> tâches en différentes unités de 25 minutes</w:t>
            </w:r>
          </w:p>
          <w:p w14:paraId="16C7E3E4" w14:textId="77777777" w:rsidR="003A027D" w:rsidRPr="00AF6ACF" w:rsidRDefault="003A027D" w:rsidP="003A027D">
            <w:pPr>
              <w:pStyle w:val="Paragraphedeliste"/>
              <w:numPr>
                <w:ilvl w:val="0"/>
                <w:numId w:val="1"/>
              </w:numPr>
              <w:jc w:val="center"/>
              <w:rPr>
                <w:sz w:val="22"/>
                <w:szCs w:val="22"/>
              </w:rPr>
            </w:pPr>
            <w:r w:rsidRPr="00AF6ACF">
              <w:rPr>
                <w:sz w:val="22"/>
                <w:szCs w:val="22"/>
              </w:rPr>
              <w:t>Chronométrez une première séquence de 25 minutes et réalisez votre première tâche</w:t>
            </w:r>
          </w:p>
          <w:p w14:paraId="4CF1D7D1" w14:textId="77777777" w:rsidR="003A027D" w:rsidRPr="00AF6ACF" w:rsidRDefault="003A027D" w:rsidP="003A027D">
            <w:pPr>
              <w:pStyle w:val="Paragraphedeliste"/>
              <w:numPr>
                <w:ilvl w:val="0"/>
                <w:numId w:val="1"/>
              </w:numPr>
              <w:jc w:val="center"/>
              <w:rPr>
                <w:sz w:val="22"/>
                <w:szCs w:val="22"/>
              </w:rPr>
            </w:pPr>
            <w:r w:rsidRPr="00AF6ACF">
              <w:rPr>
                <w:sz w:val="22"/>
                <w:szCs w:val="22"/>
              </w:rPr>
              <w:t>Faites une pause de 5 minutes et alternez avec le 2) jusqu’à la fin de votre période de travail</w:t>
            </w:r>
          </w:p>
          <w:p w14:paraId="1A7EEC1E" w14:textId="758EB2CF" w:rsidR="003A027D" w:rsidRPr="00AF6ACF" w:rsidRDefault="003A027D" w:rsidP="003A027D">
            <w:pPr>
              <w:pStyle w:val="Paragraphedeliste"/>
              <w:numPr>
                <w:ilvl w:val="0"/>
                <w:numId w:val="1"/>
              </w:numPr>
              <w:jc w:val="center"/>
              <w:rPr>
                <w:sz w:val="22"/>
                <w:szCs w:val="22"/>
              </w:rPr>
            </w:pPr>
            <w:r w:rsidRPr="00AF6ACF">
              <w:rPr>
                <w:sz w:val="22"/>
                <w:szCs w:val="22"/>
              </w:rPr>
              <w:t>Faites un bilan et planifiez votre prochaine période travail</w:t>
            </w:r>
          </w:p>
        </w:tc>
        <w:tc>
          <w:tcPr>
            <w:tcW w:w="4715" w:type="dxa"/>
            <w:vAlign w:val="center"/>
          </w:tcPr>
          <w:p w14:paraId="137AE818" w14:textId="77777777" w:rsidR="0000434A" w:rsidRPr="00AF6ACF" w:rsidRDefault="00813BA2" w:rsidP="0000434A">
            <w:pPr>
              <w:jc w:val="center"/>
              <w:rPr>
                <w:b/>
                <w:sz w:val="22"/>
                <w:szCs w:val="22"/>
              </w:rPr>
            </w:pPr>
            <w:r w:rsidRPr="00AF6ACF">
              <w:rPr>
                <w:b/>
                <w:sz w:val="22"/>
                <w:szCs w:val="22"/>
              </w:rPr>
              <w:t xml:space="preserve">Notez dans votre agenda </w:t>
            </w:r>
            <w:r w:rsidRPr="00EE08F4">
              <w:rPr>
                <w:b/>
                <w:sz w:val="22"/>
                <w:szCs w:val="22"/>
                <w:u w:val="single"/>
              </w:rPr>
              <w:t>rien de plus</w:t>
            </w:r>
            <w:r w:rsidRPr="00AF6ACF">
              <w:rPr>
                <w:b/>
                <w:sz w:val="22"/>
                <w:szCs w:val="22"/>
              </w:rPr>
              <w:t xml:space="preserve"> que nécessaire</w:t>
            </w:r>
          </w:p>
          <w:p w14:paraId="6D268D26" w14:textId="77777777" w:rsidR="00813BA2" w:rsidRPr="00AF6ACF" w:rsidRDefault="00813BA2" w:rsidP="0000434A">
            <w:pPr>
              <w:jc w:val="center"/>
              <w:rPr>
                <w:b/>
                <w:sz w:val="22"/>
                <w:szCs w:val="22"/>
              </w:rPr>
            </w:pPr>
          </w:p>
          <w:p w14:paraId="50882B7A" w14:textId="2F2A9D2D" w:rsidR="00813BA2" w:rsidRPr="00AF6ACF" w:rsidRDefault="00813BA2" w:rsidP="0000434A">
            <w:pPr>
              <w:jc w:val="center"/>
              <w:rPr>
                <w:sz w:val="22"/>
                <w:szCs w:val="22"/>
              </w:rPr>
            </w:pPr>
            <w:r w:rsidRPr="00AF6ACF">
              <w:rPr>
                <w:sz w:val="22"/>
                <w:szCs w:val="22"/>
              </w:rPr>
              <w:t>Ne faites figurer dans votre agenda que les échéances impératives : travaux à rendre à une date précise, déplacements, documents à posséder</w:t>
            </w:r>
            <w:r w:rsidR="005C4169" w:rsidRPr="00AF6ACF">
              <w:rPr>
                <w:sz w:val="22"/>
                <w:szCs w:val="22"/>
              </w:rPr>
              <w:t xml:space="preserve"> à une date précise</w:t>
            </w:r>
            <w:r w:rsidRPr="00AF6ACF">
              <w:rPr>
                <w:sz w:val="22"/>
                <w:szCs w:val="22"/>
              </w:rPr>
              <w:t>…</w:t>
            </w:r>
          </w:p>
          <w:p w14:paraId="39EB509C" w14:textId="5C6382E1" w:rsidR="00813BA2" w:rsidRPr="00AF6ACF" w:rsidRDefault="00813BA2" w:rsidP="0000434A">
            <w:pPr>
              <w:jc w:val="center"/>
              <w:rPr>
                <w:sz w:val="22"/>
                <w:szCs w:val="22"/>
              </w:rPr>
            </w:pPr>
            <w:r w:rsidRPr="00AF6ACF">
              <w:rPr>
                <w:sz w:val="22"/>
                <w:szCs w:val="22"/>
              </w:rPr>
              <w:t xml:space="preserve">Faites figurer tous vos autres engagements (tâches, projets, etc.) sur des listes de choses à faire. </w:t>
            </w:r>
          </w:p>
          <w:p w14:paraId="1234F532" w14:textId="799BC4C6" w:rsidR="00813BA2" w:rsidRPr="00AF6ACF" w:rsidRDefault="00813BA2" w:rsidP="0000434A">
            <w:pPr>
              <w:jc w:val="center"/>
              <w:rPr>
                <w:sz w:val="22"/>
                <w:szCs w:val="22"/>
              </w:rPr>
            </w:pPr>
            <w:r w:rsidRPr="00AF6ACF">
              <w:rPr>
                <w:sz w:val="22"/>
                <w:szCs w:val="22"/>
              </w:rPr>
              <w:t>Chaque jour, vous déciderez de vos priorités en consultant votre agenda et vos listes d’affaires en suspens.</w:t>
            </w:r>
          </w:p>
        </w:tc>
        <w:tc>
          <w:tcPr>
            <w:tcW w:w="4716" w:type="dxa"/>
            <w:vAlign w:val="center"/>
          </w:tcPr>
          <w:p w14:paraId="740ACC44" w14:textId="6F909910" w:rsidR="00AF6ACF" w:rsidRPr="00AF6ACF" w:rsidRDefault="003D4CE5" w:rsidP="00AF6ACF">
            <w:pPr>
              <w:jc w:val="center"/>
              <w:rPr>
                <w:b/>
                <w:sz w:val="22"/>
                <w:szCs w:val="22"/>
              </w:rPr>
            </w:pPr>
            <w:r w:rsidRPr="00AF6ACF">
              <w:rPr>
                <w:sz w:val="22"/>
                <w:szCs w:val="22"/>
              </w:rPr>
              <w:t xml:space="preserve"> </w:t>
            </w:r>
            <w:r w:rsidR="00AF6ACF" w:rsidRPr="00AF6ACF">
              <w:rPr>
                <w:b/>
                <w:sz w:val="22"/>
                <w:szCs w:val="22"/>
              </w:rPr>
              <w:t xml:space="preserve">Apaiser </w:t>
            </w:r>
            <w:r w:rsidR="00EE08F4">
              <w:rPr>
                <w:b/>
                <w:sz w:val="22"/>
                <w:szCs w:val="22"/>
              </w:rPr>
              <w:t>vos</w:t>
            </w:r>
            <w:r w:rsidR="00AF6ACF" w:rsidRPr="00AF6ACF">
              <w:rPr>
                <w:b/>
                <w:sz w:val="22"/>
                <w:szCs w:val="22"/>
              </w:rPr>
              <w:t xml:space="preserve"> tensions intérieures grâce à la musique pour favoriser la concentration</w:t>
            </w:r>
          </w:p>
          <w:p w14:paraId="5D4B3DEB" w14:textId="77777777" w:rsidR="00AF6ACF" w:rsidRPr="00AF6ACF" w:rsidRDefault="00AF6ACF" w:rsidP="00AF6ACF">
            <w:pPr>
              <w:jc w:val="center"/>
              <w:rPr>
                <w:sz w:val="22"/>
                <w:szCs w:val="22"/>
              </w:rPr>
            </w:pPr>
          </w:p>
          <w:p w14:paraId="2A934BE5" w14:textId="35166A84" w:rsidR="00AF6ACF" w:rsidRPr="00AF6ACF" w:rsidRDefault="00AF6ACF" w:rsidP="00AF6ACF">
            <w:pPr>
              <w:jc w:val="center"/>
              <w:rPr>
                <w:sz w:val="22"/>
                <w:szCs w:val="22"/>
              </w:rPr>
            </w:pPr>
            <w:r w:rsidRPr="00AF6ACF">
              <w:rPr>
                <w:sz w:val="22"/>
                <w:szCs w:val="22"/>
              </w:rPr>
              <w:t xml:space="preserve">Choisissez une musique douce et sans parole que vous aimez et écoutez-la chaque soir en vous endormant. Votre cerveau va finir par associer </w:t>
            </w:r>
            <w:r w:rsidR="00EE08F4">
              <w:rPr>
                <w:sz w:val="22"/>
                <w:szCs w:val="22"/>
              </w:rPr>
              <w:t>cette musique à un état de bien-</w:t>
            </w:r>
            <w:r w:rsidRPr="00AF6ACF">
              <w:rPr>
                <w:sz w:val="22"/>
                <w:szCs w:val="22"/>
              </w:rPr>
              <w:t xml:space="preserve">être exempt de stress/tension. </w:t>
            </w:r>
          </w:p>
          <w:p w14:paraId="14AF3EC8" w14:textId="61EAACBB" w:rsidR="009D685F" w:rsidRPr="00AF6ACF" w:rsidRDefault="00AF6ACF" w:rsidP="00AF6ACF">
            <w:pPr>
              <w:jc w:val="center"/>
              <w:rPr>
                <w:sz w:val="22"/>
                <w:szCs w:val="22"/>
              </w:rPr>
            </w:pPr>
            <w:r w:rsidRPr="00AF6ACF">
              <w:rPr>
                <w:sz w:val="22"/>
                <w:szCs w:val="22"/>
              </w:rPr>
              <w:t>Ecoutez ensuite cette même musique au moment de vous mettre au travail</w:t>
            </w:r>
            <w:r w:rsidR="00EE08F4">
              <w:rPr>
                <w:sz w:val="22"/>
                <w:szCs w:val="22"/>
              </w:rPr>
              <w:t> ; cela</w:t>
            </w:r>
            <w:r w:rsidRPr="00AF6ACF">
              <w:rPr>
                <w:sz w:val="22"/>
                <w:szCs w:val="22"/>
              </w:rPr>
              <w:t xml:space="preserve"> créera un réflexe qui vous permettra spontanément d’être dans le même état de détente et de concentration.</w:t>
            </w:r>
          </w:p>
        </w:tc>
      </w:tr>
      <w:tr w:rsidR="0000434A" w:rsidRPr="00AF6ACF" w14:paraId="0CEC9DAE" w14:textId="77777777" w:rsidTr="0000434A">
        <w:tc>
          <w:tcPr>
            <w:tcW w:w="4715" w:type="dxa"/>
            <w:vAlign w:val="center"/>
          </w:tcPr>
          <w:p w14:paraId="10DC99B2" w14:textId="7A010D0A" w:rsidR="0000434A" w:rsidRPr="00AF6ACF" w:rsidRDefault="005C4169" w:rsidP="0000434A">
            <w:pPr>
              <w:jc w:val="center"/>
              <w:rPr>
                <w:b/>
                <w:sz w:val="22"/>
                <w:szCs w:val="22"/>
              </w:rPr>
            </w:pPr>
            <w:r w:rsidRPr="00AF6ACF">
              <w:rPr>
                <w:b/>
                <w:sz w:val="22"/>
                <w:szCs w:val="22"/>
              </w:rPr>
              <w:t>La technique des petits pas</w:t>
            </w:r>
          </w:p>
          <w:p w14:paraId="155E2E7F" w14:textId="77777777" w:rsidR="005C4169" w:rsidRPr="00AF6ACF" w:rsidRDefault="005C4169" w:rsidP="0000434A">
            <w:pPr>
              <w:jc w:val="center"/>
              <w:rPr>
                <w:sz w:val="22"/>
                <w:szCs w:val="22"/>
              </w:rPr>
            </w:pPr>
          </w:p>
          <w:p w14:paraId="30B165EE" w14:textId="02F17A59" w:rsidR="005C4169" w:rsidRPr="00AF6ACF" w:rsidRDefault="005C4169" w:rsidP="0000434A">
            <w:pPr>
              <w:jc w:val="center"/>
              <w:rPr>
                <w:sz w:val="22"/>
                <w:szCs w:val="22"/>
              </w:rPr>
            </w:pPr>
            <w:r w:rsidRPr="00AF6ACF">
              <w:rPr>
                <w:sz w:val="22"/>
                <w:szCs w:val="22"/>
              </w:rPr>
              <w:t>Lorsque vous devez vous rendre en haut d’une montagne, ne visez pas d’emblée le sommet, concentrez-vous sur la première étape. Décomposer un projet en une succession de petites tâches précises et réalisables permet d’apprivoiser son stress et de passer plus facilement à l’action</w:t>
            </w:r>
            <w:r w:rsidR="00EE08F4">
              <w:rPr>
                <w:sz w:val="22"/>
                <w:szCs w:val="22"/>
              </w:rPr>
              <w:t>.</w:t>
            </w:r>
          </w:p>
        </w:tc>
        <w:tc>
          <w:tcPr>
            <w:tcW w:w="4715" w:type="dxa"/>
            <w:vAlign w:val="center"/>
          </w:tcPr>
          <w:p w14:paraId="4EF09D35" w14:textId="77777777" w:rsidR="0000434A" w:rsidRPr="00AF6ACF" w:rsidRDefault="005C4169" w:rsidP="0000434A">
            <w:pPr>
              <w:jc w:val="center"/>
              <w:rPr>
                <w:b/>
                <w:sz w:val="22"/>
                <w:szCs w:val="22"/>
              </w:rPr>
            </w:pPr>
            <w:r w:rsidRPr="00AF6ACF">
              <w:rPr>
                <w:b/>
                <w:sz w:val="22"/>
                <w:szCs w:val="22"/>
              </w:rPr>
              <w:t>La première action à accomplir</w:t>
            </w:r>
          </w:p>
          <w:p w14:paraId="4A356726" w14:textId="77777777" w:rsidR="005C4169" w:rsidRPr="00AF6ACF" w:rsidRDefault="005C4169" w:rsidP="0000434A">
            <w:pPr>
              <w:jc w:val="center"/>
              <w:rPr>
                <w:sz w:val="22"/>
                <w:szCs w:val="22"/>
              </w:rPr>
            </w:pPr>
          </w:p>
          <w:p w14:paraId="20A019A7" w14:textId="4447BB1D" w:rsidR="005C4169" w:rsidRPr="00AF6ACF" w:rsidRDefault="005C4169" w:rsidP="0000434A">
            <w:pPr>
              <w:jc w:val="center"/>
              <w:rPr>
                <w:sz w:val="22"/>
                <w:szCs w:val="22"/>
              </w:rPr>
            </w:pPr>
            <w:r w:rsidRPr="00AF6ACF">
              <w:rPr>
                <w:sz w:val="22"/>
                <w:szCs w:val="22"/>
              </w:rPr>
              <w:t>Lorsque vous avez un projet à mener, définissez d’emblée quelle serait la première action physique à envisager en premier. Aborder les choses de manière concrète favorise le passage à l’action.</w:t>
            </w:r>
          </w:p>
        </w:tc>
        <w:tc>
          <w:tcPr>
            <w:tcW w:w="4716" w:type="dxa"/>
            <w:vAlign w:val="center"/>
          </w:tcPr>
          <w:p w14:paraId="51C00265" w14:textId="77777777" w:rsidR="00AF6ACF" w:rsidRPr="00AF6ACF" w:rsidRDefault="00AF6ACF" w:rsidP="00AF6ACF">
            <w:pPr>
              <w:jc w:val="center"/>
              <w:rPr>
                <w:b/>
                <w:sz w:val="22"/>
                <w:szCs w:val="22"/>
              </w:rPr>
            </w:pPr>
            <w:r w:rsidRPr="00AF6ACF">
              <w:rPr>
                <w:b/>
                <w:sz w:val="22"/>
                <w:szCs w:val="22"/>
              </w:rPr>
              <w:t xml:space="preserve">Définissez des tâches précises </w:t>
            </w:r>
          </w:p>
          <w:p w14:paraId="4E28B3C2" w14:textId="77777777" w:rsidR="00AF6ACF" w:rsidRPr="00AF6ACF" w:rsidRDefault="00AF6ACF" w:rsidP="00AF6ACF">
            <w:pPr>
              <w:jc w:val="center"/>
              <w:rPr>
                <w:sz w:val="22"/>
                <w:szCs w:val="22"/>
              </w:rPr>
            </w:pPr>
          </w:p>
          <w:p w14:paraId="0A84F5DE" w14:textId="77777777" w:rsidR="00AF6ACF" w:rsidRPr="00AF6ACF" w:rsidRDefault="00AF6ACF" w:rsidP="00AF6ACF">
            <w:pPr>
              <w:jc w:val="center"/>
              <w:rPr>
                <w:sz w:val="22"/>
                <w:szCs w:val="22"/>
              </w:rPr>
            </w:pPr>
            <w:r w:rsidRPr="00AF6ACF">
              <w:rPr>
                <w:sz w:val="22"/>
                <w:szCs w:val="22"/>
              </w:rPr>
              <w:t>Une liste de tâches trop vagues ou générales a souvent pour effet de susciter du stress ou du découragement.</w:t>
            </w:r>
          </w:p>
          <w:p w14:paraId="0EE22892" w14:textId="04EF57D7" w:rsidR="00AF6ACF" w:rsidRPr="00AF6ACF" w:rsidRDefault="00AF6ACF" w:rsidP="00AF6ACF">
            <w:pPr>
              <w:jc w:val="center"/>
              <w:rPr>
                <w:sz w:val="22"/>
                <w:szCs w:val="22"/>
              </w:rPr>
            </w:pPr>
            <w:r w:rsidRPr="00AF6ACF">
              <w:rPr>
                <w:sz w:val="22"/>
                <w:szCs w:val="22"/>
              </w:rPr>
              <w:t>Lorsque vous listez les choses que vous avez à faire, définissez des tâches précises</w:t>
            </w:r>
            <w:r w:rsidR="00EE08F4">
              <w:rPr>
                <w:sz w:val="22"/>
                <w:szCs w:val="22"/>
              </w:rPr>
              <w:t xml:space="preserve">, concrètes </w:t>
            </w:r>
            <w:r w:rsidRPr="00AF6ACF">
              <w:rPr>
                <w:sz w:val="22"/>
                <w:szCs w:val="22"/>
              </w:rPr>
              <w:t xml:space="preserve"> et mesurables. </w:t>
            </w:r>
          </w:p>
          <w:p w14:paraId="3904EC5E" w14:textId="5783196F" w:rsidR="00AF6ACF" w:rsidRPr="00AF6ACF" w:rsidRDefault="00AF6ACF" w:rsidP="0000434A">
            <w:pPr>
              <w:jc w:val="center"/>
              <w:rPr>
                <w:sz w:val="22"/>
                <w:szCs w:val="22"/>
              </w:rPr>
            </w:pPr>
          </w:p>
        </w:tc>
      </w:tr>
      <w:tr w:rsidR="00AF6ACF" w:rsidRPr="00AF6ACF" w14:paraId="5E57C569" w14:textId="77777777" w:rsidTr="005534F0">
        <w:tc>
          <w:tcPr>
            <w:tcW w:w="4715" w:type="dxa"/>
            <w:vAlign w:val="center"/>
          </w:tcPr>
          <w:p w14:paraId="2AF6DA13" w14:textId="7D30620E" w:rsidR="00AF6ACF" w:rsidRPr="00AF6ACF" w:rsidRDefault="00AF6ACF" w:rsidP="005534F0">
            <w:pPr>
              <w:jc w:val="center"/>
              <w:rPr>
                <w:b/>
                <w:sz w:val="22"/>
                <w:szCs w:val="22"/>
              </w:rPr>
            </w:pPr>
            <w:r>
              <w:rPr>
                <w:b/>
                <w:sz w:val="22"/>
                <w:szCs w:val="22"/>
              </w:rPr>
              <w:lastRenderedPageBreak/>
              <w:t>Ne faites qu’une seule chose à la fois</w:t>
            </w:r>
          </w:p>
          <w:p w14:paraId="5B18DF92" w14:textId="77777777" w:rsidR="00AF6ACF" w:rsidRPr="00AF6ACF" w:rsidRDefault="00AF6ACF" w:rsidP="005534F0">
            <w:pPr>
              <w:jc w:val="center"/>
              <w:rPr>
                <w:b/>
                <w:sz w:val="22"/>
                <w:szCs w:val="22"/>
              </w:rPr>
            </w:pPr>
          </w:p>
          <w:p w14:paraId="76BE4A2C" w14:textId="743C71BC" w:rsidR="00AF6ACF" w:rsidRDefault="000E66B4" w:rsidP="005534F0">
            <w:pPr>
              <w:jc w:val="center"/>
              <w:rPr>
                <w:sz w:val="22"/>
                <w:szCs w:val="22"/>
              </w:rPr>
            </w:pPr>
            <w:r>
              <w:rPr>
                <w:sz w:val="22"/>
                <w:szCs w:val="22"/>
              </w:rPr>
              <w:t>Réaliser</w:t>
            </w:r>
            <w:r w:rsidR="005534F0">
              <w:rPr>
                <w:sz w:val="22"/>
                <w:szCs w:val="22"/>
              </w:rPr>
              <w:t xml:space="preserve"> plusieurs tâches mobilisant les mêmes circuits neuronaux en même temps entraîne une </w:t>
            </w:r>
            <w:r w:rsidR="005534F0" w:rsidRPr="00EE08F4">
              <w:rPr>
                <w:sz w:val="22"/>
                <w:szCs w:val="22"/>
                <w:u w:val="single"/>
              </w:rPr>
              <w:t>surcharge cognitive</w:t>
            </w:r>
            <w:r w:rsidR="005534F0">
              <w:rPr>
                <w:sz w:val="22"/>
                <w:szCs w:val="22"/>
              </w:rPr>
              <w:t xml:space="preserve"> qui compromet la bonne réalisation des dites tâches. Par exemple, lire un texte tout en écoutant une chanson </w:t>
            </w:r>
            <w:proofErr w:type="gramStart"/>
            <w:r w:rsidR="005534F0">
              <w:rPr>
                <w:sz w:val="22"/>
                <w:szCs w:val="22"/>
              </w:rPr>
              <w:t>contraint</w:t>
            </w:r>
            <w:proofErr w:type="gramEnd"/>
            <w:r w:rsidR="005534F0">
              <w:rPr>
                <w:sz w:val="22"/>
                <w:szCs w:val="22"/>
              </w:rPr>
              <w:t xml:space="preserve"> le cerveau à se concentrer sur les paroles de la chanson tout en décryptant les mots écrits, ce qui entraîne des erreurs.</w:t>
            </w:r>
          </w:p>
          <w:p w14:paraId="6407E199" w14:textId="106BF042" w:rsidR="005534F0" w:rsidRPr="00AF6ACF" w:rsidRDefault="00EE08F4" w:rsidP="005534F0">
            <w:pPr>
              <w:jc w:val="center"/>
              <w:rPr>
                <w:sz w:val="22"/>
                <w:szCs w:val="22"/>
              </w:rPr>
            </w:pPr>
            <w:r>
              <w:rPr>
                <w:sz w:val="22"/>
                <w:szCs w:val="22"/>
              </w:rPr>
              <w:t>Apprenez à focaliser votre attention</w:t>
            </w:r>
            <w:r w:rsidR="005534F0">
              <w:rPr>
                <w:sz w:val="22"/>
                <w:szCs w:val="22"/>
              </w:rPr>
              <w:t xml:space="preserve"> sur </w:t>
            </w:r>
            <w:r w:rsidR="005534F0" w:rsidRPr="00EE08F4">
              <w:rPr>
                <w:sz w:val="22"/>
                <w:szCs w:val="22"/>
                <w:u w:val="single"/>
              </w:rPr>
              <w:t>une et une seule tâche</w:t>
            </w:r>
            <w:r w:rsidR="005534F0">
              <w:rPr>
                <w:sz w:val="22"/>
                <w:szCs w:val="22"/>
              </w:rPr>
              <w:t xml:space="preserve"> à la fois.</w:t>
            </w:r>
          </w:p>
        </w:tc>
        <w:tc>
          <w:tcPr>
            <w:tcW w:w="4715" w:type="dxa"/>
            <w:vAlign w:val="center"/>
          </w:tcPr>
          <w:p w14:paraId="1D668553" w14:textId="6B725756" w:rsidR="00AF6ACF" w:rsidRPr="00AF6ACF" w:rsidRDefault="00AF6ACF" w:rsidP="005534F0">
            <w:pPr>
              <w:jc w:val="center"/>
              <w:rPr>
                <w:b/>
                <w:sz w:val="22"/>
                <w:szCs w:val="22"/>
              </w:rPr>
            </w:pPr>
            <w:r>
              <w:rPr>
                <w:b/>
                <w:sz w:val="22"/>
                <w:szCs w:val="22"/>
              </w:rPr>
              <w:t>Elaborez des « listes de choses à faire »</w:t>
            </w:r>
          </w:p>
          <w:p w14:paraId="0115735C" w14:textId="77777777" w:rsidR="00AF6ACF" w:rsidRPr="00AF6ACF" w:rsidRDefault="00AF6ACF" w:rsidP="005534F0">
            <w:pPr>
              <w:jc w:val="center"/>
              <w:rPr>
                <w:sz w:val="22"/>
                <w:szCs w:val="22"/>
              </w:rPr>
            </w:pPr>
          </w:p>
          <w:p w14:paraId="0AAE7B86" w14:textId="17ECC402" w:rsidR="00152546" w:rsidRDefault="005534F0" w:rsidP="00EE08F4">
            <w:pPr>
              <w:jc w:val="center"/>
              <w:rPr>
                <w:sz w:val="22"/>
                <w:szCs w:val="22"/>
              </w:rPr>
            </w:pPr>
            <w:r w:rsidRPr="00EE08F4">
              <w:rPr>
                <w:sz w:val="22"/>
                <w:szCs w:val="22"/>
                <w:u w:val="single"/>
              </w:rPr>
              <w:t>Au fur et à mesure que vous prenez de nouveaux engagements ou que vous pensez à de nouvelles tâches à accomplir, remplissez différents types de listes </w:t>
            </w:r>
            <w:r>
              <w:rPr>
                <w:sz w:val="22"/>
                <w:szCs w:val="22"/>
              </w:rPr>
              <w:t>:</w:t>
            </w:r>
          </w:p>
          <w:p w14:paraId="034FBAD6" w14:textId="77777777" w:rsidR="005534F0" w:rsidRDefault="00693540" w:rsidP="005534F0">
            <w:pPr>
              <w:jc w:val="center"/>
              <w:rPr>
                <w:sz w:val="22"/>
                <w:szCs w:val="22"/>
              </w:rPr>
            </w:pPr>
            <w:r>
              <w:rPr>
                <w:sz w:val="22"/>
                <w:szCs w:val="22"/>
              </w:rPr>
              <w:t>Liste de projets en cours</w:t>
            </w:r>
          </w:p>
          <w:p w14:paraId="144B80AD" w14:textId="77777777" w:rsidR="00693540" w:rsidRDefault="00693540" w:rsidP="005534F0">
            <w:pPr>
              <w:jc w:val="center"/>
              <w:rPr>
                <w:sz w:val="22"/>
                <w:szCs w:val="22"/>
              </w:rPr>
            </w:pPr>
            <w:r>
              <w:rPr>
                <w:sz w:val="22"/>
                <w:szCs w:val="22"/>
              </w:rPr>
              <w:t>Liste « un jour, peut-être »</w:t>
            </w:r>
          </w:p>
          <w:p w14:paraId="2F943AED" w14:textId="77777777" w:rsidR="00693540" w:rsidRDefault="00693540" w:rsidP="005534F0">
            <w:pPr>
              <w:jc w:val="center"/>
              <w:rPr>
                <w:sz w:val="22"/>
                <w:szCs w:val="22"/>
              </w:rPr>
            </w:pPr>
            <w:r>
              <w:rPr>
                <w:sz w:val="22"/>
                <w:szCs w:val="22"/>
              </w:rPr>
              <w:t>Liste de courses</w:t>
            </w:r>
          </w:p>
          <w:p w14:paraId="6826CADA" w14:textId="77777777" w:rsidR="00693540" w:rsidRDefault="00693540" w:rsidP="005534F0">
            <w:pPr>
              <w:jc w:val="center"/>
              <w:rPr>
                <w:sz w:val="22"/>
                <w:szCs w:val="22"/>
              </w:rPr>
            </w:pPr>
            <w:r>
              <w:rPr>
                <w:sz w:val="22"/>
                <w:szCs w:val="22"/>
              </w:rPr>
              <w:t>Liste d’appels à passer</w:t>
            </w:r>
          </w:p>
          <w:p w14:paraId="5D8FDA10" w14:textId="77777777" w:rsidR="00693540" w:rsidRDefault="00693540" w:rsidP="005534F0">
            <w:pPr>
              <w:jc w:val="center"/>
              <w:rPr>
                <w:sz w:val="22"/>
                <w:szCs w:val="22"/>
              </w:rPr>
            </w:pPr>
            <w:r>
              <w:rPr>
                <w:sz w:val="22"/>
                <w:szCs w:val="22"/>
              </w:rPr>
              <w:t>Liste de questions à aborder (et avec qui)</w:t>
            </w:r>
          </w:p>
          <w:p w14:paraId="5D39F424" w14:textId="035280D1" w:rsidR="00693540" w:rsidRPr="00AF6ACF" w:rsidRDefault="00693540" w:rsidP="005534F0">
            <w:pPr>
              <w:jc w:val="center"/>
              <w:rPr>
                <w:sz w:val="22"/>
                <w:szCs w:val="22"/>
              </w:rPr>
            </w:pPr>
            <w:r>
              <w:rPr>
                <w:sz w:val="22"/>
                <w:szCs w:val="22"/>
              </w:rPr>
              <w:t>Autres</w:t>
            </w:r>
          </w:p>
        </w:tc>
        <w:tc>
          <w:tcPr>
            <w:tcW w:w="4716" w:type="dxa"/>
            <w:vAlign w:val="center"/>
          </w:tcPr>
          <w:p w14:paraId="135802CD" w14:textId="7A97B466" w:rsidR="00AF6ACF" w:rsidRPr="00AF6ACF" w:rsidRDefault="00AF6ACF" w:rsidP="005534F0">
            <w:pPr>
              <w:jc w:val="center"/>
              <w:rPr>
                <w:b/>
                <w:sz w:val="22"/>
                <w:szCs w:val="22"/>
              </w:rPr>
            </w:pPr>
            <w:r>
              <w:rPr>
                <w:b/>
                <w:sz w:val="22"/>
                <w:szCs w:val="22"/>
              </w:rPr>
              <w:t>Créez-vous des rituels</w:t>
            </w:r>
          </w:p>
          <w:p w14:paraId="32703C0E" w14:textId="77777777" w:rsidR="00AF6ACF" w:rsidRPr="00AF6ACF" w:rsidRDefault="00AF6ACF" w:rsidP="005534F0">
            <w:pPr>
              <w:jc w:val="center"/>
              <w:rPr>
                <w:sz w:val="22"/>
                <w:szCs w:val="22"/>
              </w:rPr>
            </w:pPr>
          </w:p>
          <w:p w14:paraId="16BCA6CD" w14:textId="4DE429B1" w:rsidR="00AF6ACF" w:rsidRPr="00AF6ACF" w:rsidRDefault="00693540" w:rsidP="005534F0">
            <w:pPr>
              <w:jc w:val="center"/>
              <w:rPr>
                <w:sz w:val="22"/>
                <w:szCs w:val="22"/>
              </w:rPr>
            </w:pPr>
            <w:r>
              <w:rPr>
                <w:sz w:val="22"/>
                <w:szCs w:val="22"/>
              </w:rPr>
              <w:t xml:space="preserve">Pour faciliter votre mise au travail, choisissez une succession d’actions automatiques </w:t>
            </w:r>
            <w:r w:rsidR="000E66B4">
              <w:rPr>
                <w:sz w:val="22"/>
                <w:szCs w:val="22"/>
              </w:rPr>
              <w:t xml:space="preserve">et systématiques </w:t>
            </w:r>
            <w:r>
              <w:rPr>
                <w:sz w:val="22"/>
                <w:szCs w:val="22"/>
              </w:rPr>
              <w:t xml:space="preserve">qui vous aideront à vous mettre en condition : préparer un thé, écouter une musique douce et apaisante sans parole (toujours la même), </w:t>
            </w:r>
            <w:r w:rsidR="00BA734E">
              <w:rPr>
                <w:sz w:val="22"/>
                <w:szCs w:val="22"/>
              </w:rPr>
              <w:t>débarrasser</w:t>
            </w:r>
            <w:r>
              <w:rPr>
                <w:sz w:val="22"/>
                <w:szCs w:val="22"/>
              </w:rPr>
              <w:t xml:space="preserve"> votre bureau de tout ce qui l’encombre…</w:t>
            </w:r>
          </w:p>
        </w:tc>
      </w:tr>
      <w:tr w:rsidR="00AF6ACF" w:rsidRPr="00AF6ACF" w14:paraId="550038CD" w14:textId="77777777" w:rsidTr="00693540">
        <w:tc>
          <w:tcPr>
            <w:tcW w:w="4715" w:type="dxa"/>
            <w:vAlign w:val="center"/>
          </w:tcPr>
          <w:p w14:paraId="1A8A3432" w14:textId="56C82F97" w:rsidR="00BA734E" w:rsidRPr="00AF6ACF" w:rsidRDefault="00EE08F4" w:rsidP="00BA734E">
            <w:pPr>
              <w:jc w:val="center"/>
              <w:rPr>
                <w:b/>
                <w:sz w:val="22"/>
                <w:szCs w:val="22"/>
              </w:rPr>
            </w:pPr>
            <w:r>
              <w:rPr>
                <w:b/>
                <w:sz w:val="22"/>
                <w:szCs w:val="22"/>
              </w:rPr>
              <w:t xml:space="preserve">Les </w:t>
            </w:r>
            <w:r w:rsidR="00BA734E">
              <w:rPr>
                <w:b/>
                <w:sz w:val="22"/>
                <w:szCs w:val="22"/>
              </w:rPr>
              <w:t xml:space="preserve">4 éléments </w:t>
            </w:r>
            <w:r>
              <w:rPr>
                <w:b/>
                <w:sz w:val="22"/>
                <w:szCs w:val="22"/>
              </w:rPr>
              <w:t xml:space="preserve">à prendre en compte </w:t>
            </w:r>
            <w:r w:rsidR="00BA734E">
              <w:rPr>
                <w:b/>
                <w:sz w:val="22"/>
                <w:szCs w:val="22"/>
              </w:rPr>
              <w:t>pour déterminer votre priorité</w:t>
            </w:r>
            <w:r>
              <w:rPr>
                <w:b/>
                <w:sz w:val="22"/>
                <w:szCs w:val="22"/>
              </w:rPr>
              <w:t xml:space="preserve"> du moment :</w:t>
            </w:r>
          </w:p>
          <w:p w14:paraId="4301290C" w14:textId="77777777" w:rsidR="00BA734E" w:rsidRPr="00AF6ACF" w:rsidRDefault="00BA734E" w:rsidP="00BA734E">
            <w:pPr>
              <w:jc w:val="center"/>
              <w:rPr>
                <w:sz w:val="22"/>
                <w:szCs w:val="22"/>
              </w:rPr>
            </w:pPr>
          </w:p>
          <w:p w14:paraId="1E9084C2" w14:textId="39B91AD4" w:rsidR="00BA734E" w:rsidRDefault="00EE08F4" w:rsidP="00BA734E">
            <w:pPr>
              <w:jc w:val="center"/>
              <w:rPr>
                <w:sz w:val="22"/>
                <w:szCs w:val="22"/>
              </w:rPr>
            </w:pPr>
            <w:r>
              <w:rPr>
                <w:sz w:val="22"/>
                <w:szCs w:val="22"/>
                <w:u w:val="single"/>
              </w:rPr>
              <w:t>Le c</w:t>
            </w:r>
            <w:r w:rsidR="00BA734E" w:rsidRPr="00BA734E">
              <w:rPr>
                <w:sz w:val="22"/>
                <w:szCs w:val="22"/>
                <w:u w:val="single"/>
              </w:rPr>
              <w:t>ontexte </w:t>
            </w:r>
            <w:r w:rsidR="00BA734E">
              <w:rPr>
                <w:sz w:val="22"/>
                <w:szCs w:val="22"/>
              </w:rPr>
              <w:t xml:space="preserve">: de quoi avez-vous besoin pour réaliser une tâche (ordinateur, téléphone, </w:t>
            </w:r>
            <w:proofErr w:type="gramStart"/>
            <w:r w:rsidR="00BA734E">
              <w:rPr>
                <w:sz w:val="22"/>
                <w:szCs w:val="22"/>
              </w:rPr>
              <w:t>calme…)</w:t>
            </w:r>
            <w:proofErr w:type="gramEnd"/>
            <w:r w:rsidR="00BA734E">
              <w:rPr>
                <w:sz w:val="22"/>
                <w:szCs w:val="22"/>
              </w:rPr>
              <w:t> ?</w:t>
            </w:r>
          </w:p>
          <w:p w14:paraId="2941C053" w14:textId="79BA9A99" w:rsidR="00BA734E" w:rsidRDefault="00EE08F4" w:rsidP="00BA734E">
            <w:pPr>
              <w:jc w:val="center"/>
              <w:rPr>
                <w:sz w:val="22"/>
                <w:szCs w:val="22"/>
              </w:rPr>
            </w:pPr>
            <w:r>
              <w:rPr>
                <w:sz w:val="22"/>
                <w:szCs w:val="22"/>
                <w:u w:val="single"/>
              </w:rPr>
              <w:t>Le t</w:t>
            </w:r>
            <w:r w:rsidR="00BA734E" w:rsidRPr="00BA734E">
              <w:rPr>
                <w:sz w:val="22"/>
                <w:szCs w:val="22"/>
                <w:u w:val="single"/>
              </w:rPr>
              <w:t>emps </w:t>
            </w:r>
            <w:r w:rsidR="00BA734E">
              <w:rPr>
                <w:sz w:val="22"/>
                <w:szCs w:val="22"/>
              </w:rPr>
              <w:t>: de combien de temps avez-vous besoin ?</w:t>
            </w:r>
          </w:p>
          <w:p w14:paraId="5A7BEC52" w14:textId="139DD4D5" w:rsidR="00BA734E" w:rsidRDefault="00EE08F4" w:rsidP="00BA734E">
            <w:pPr>
              <w:jc w:val="center"/>
              <w:rPr>
                <w:sz w:val="22"/>
                <w:szCs w:val="22"/>
              </w:rPr>
            </w:pPr>
            <w:r>
              <w:rPr>
                <w:sz w:val="22"/>
                <w:szCs w:val="22"/>
                <w:u w:val="single"/>
              </w:rPr>
              <w:t>Votre n</w:t>
            </w:r>
            <w:r w:rsidR="00BA734E" w:rsidRPr="00BA734E">
              <w:rPr>
                <w:sz w:val="22"/>
                <w:szCs w:val="22"/>
                <w:u w:val="single"/>
              </w:rPr>
              <w:t>iveau d’énergie </w:t>
            </w:r>
            <w:r w:rsidR="00BA734E">
              <w:rPr>
                <w:sz w:val="22"/>
                <w:szCs w:val="22"/>
              </w:rPr>
              <w:t>: de quoi êtes</w:t>
            </w:r>
            <w:r w:rsidR="0030499B">
              <w:rPr>
                <w:sz w:val="22"/>
                <w:szCs w:val="22"/>
              </w:rPr>
              <w:t xml:space="preserve">-vous </w:t>
            </w:r>
            <w:r w:rsidR="00BA734E">
              <w:rPr>
                <w:sz w:val="22"/>
                <w:szCs w:val="22"/>
              </w:rPr>
              <w:t xml:space="preserve"> capable ?</w:t>
            </w:r>
          </w:p>
          <w:p w14:paraId="6A62C4B9" w14:textId="7EEB24E2" w:rsidR="00AF6ACF" w:rsidRPr="00693540" w:rsidRDefault="00BA734E" w:rsidP="00BA734E">
            <w:pPr>
              <w:jc w:val="center"/>
              <w:rPr>
                <w:sz w:val="22"/>
                <w:szCs w:val="22"/>
              </w:rPr>
            </w:pPr>
            <w:r w:rsidRPr="00BA734E">
              <w:rPr>
                <w:sz w:val="22"/>
                <w:szCs w:val="22"/>
                <w:u w:val="single"/>
              </w:rPr>
              <w:t>Urgence </w:t>
            </w:r>
            <w:r>
              <w:rPr>
                <w:sz w:val="22"/>
                <w:szCs w:val="22"/>
              </w:rPr>
              <w:t>: quelle est votre marge de manœuvre ?</w:t>
            </w:r>
          </w:p>
        </w:tc>
        <w:tc>
          <w:tcPr>
            <w:tcW w:w="4715" w:type="dxa"/>
            <w:vAlign w:val="center"/>
          </w:tcPr>
          <w:p w14:paraId="6A21D521" w14:textId="03640198" w:rsidR="00AF6ACF" w:rsidRPr="00AF6ACF" w:rsidRDefault="00AF6ACF" w:rsidP="00693540">
            <w:pPr>
              <w:jc w:val="center"/>
              <w:rPr>
                <w:b/>
                <w:sz w:val="22"/>
                <w:szCs w:val="22"/>
              </w:rPr>
            </w:pPr>
            <w:r>
              <w:rPr>
                <w:b/>
                <w:sz w:val="22"/>
                <w:szCs w:val="22"/>
              </w:rPr>
              <w:t>Organisez vos tâches grâce à des post-it</w:t>
            </w:r>
          </w:p>
          <w:p w14:paraId="2EFA50B8" w14:textId="77777777" w:rsidR="00AF6ACF" w:rsidRPr="00AF6ACF" w:rsidRDefault="00AF6ACF" w:rsidP="00693540">
            <w:pPr>
              <w:jc w:val="center"/>
              <w:rPr>
                <w:b/>
                <w:sz w:val="22"/>
                <w:szCs w:val="22"/>
              </w:rPr>
            </w:pPr>
          </w:p>
          <w:p w14:paraId="06F8D5A2" w14:textId="5BA40CED" w:rsidR="00693540" w:rsidRPr="00693540" w:rsidRDefault="0030499B" w:rsidP="00693540">
            <w:pPr>
              <w:jc w:val="center"/>
              <w:rPr>
                <w:sz w:val="22"/>
                <w:szCs w:val="22"/>
              </w:rPr>
            </w:pPr>
            <w:r>
              <w:rPr>
                <w:sz w:val="22"/>
                <w:szCs w:val="22"/>
              </w:rPr>
              <w:t xml:space="preserve">Lorsque vous avez </w:t>
            </w:r>
            <w:r w:rsidR="00693540">
              <w:rPr>
                <w:sz w:val="22"/>
                <w:szCs w:val="22"/>
              </w:rPr>
              <w:t>fini de constituer une liste de choses à faire, inscrivez</w:t>
            </w:r>
            <w:r>
              <w:rPr>
                <w:sz w:val="22"/>
                <w:szCs w:val="22"/>
              </w:rPr>
              <w:t xml:space="preserve"> chaque tâche à accomplir</w:t>
            </w:r>
            <w:r w:rsidR="00693540">
              <w:rPr>
                <w:sz w:val="22"/>
                <w:szCs w:val="22"/>
              </w:rPr>
              <w:t xml:space="preserve"> sur un post-it et réalisez un tableau comprenant trois colonnes : c</w:t>
            </w:r>
            <w:r w:rsidR="00693540" w:rsidRPr="00693540">
              <w:rPr>
                <w:sz w:val="22"/>
                <w:szCs w:val="22"/>
              </w:rPr>
              <w:t>hoses à faire</w:t>
            </w:r>
            <w:r w:rsidR="00693540">
              <w:rPr>
                <w:sz w:val="22"/>
                <w:szCs w:val="22"/>
              </w:rPr>
              <w:t xml:space="preserve">, </w:t>
            </w:r>
            <w:r>
              <w:rPr>
                <w:sz w:val="22"/>
                <w:szCs w:val="22"/>
              </w:rPr>
              <w:t xml:space="preserve">réalisations </w:t>
            </w:r>
            <w:r w:rsidR="00693540">
              <w:rPr>
                <w:sz w:val="22"/>
                <w:szCs w:val="22"/>
              </w:rPr>
              <w:t>e</w:t>
            </w:r>
            <w:r w:rsidR="00693540" w:rsidRPr="00693540">
              <w:rPr>
                <w:sz w:val="22"/>
                <w:szCs w:val="22"/>
              </w:rPr>
              <w:t>n cours</w:t>
            </w:r>
            <w:r w:rsidR="00693540">
              <w:rPr>
                <w:sz w:val="22"/>
                <w:szCs w:val="22"/>
              </w:rPr>
              <w:t xml:space="preserve"> et t</w:t>
            </w:r>
            <w:r w:rsidR="00693540" w:rsidRPr="00693540">
              <w:rPr>
                <w:sz w:val="22"/>
                <w:szCs w:val="22"/>
              </w:rPr>
              <w:t xml:space="preserve">âches </w:t>
            </w:r>
            <w:r>
              <w:rPr>
                <w:sz w:val="22"/>
                <w:szCs w:val="22"/>
              </w:rPr>
              <w:t>terminées</w:t>
            </w:r>
            <w:r w:rsidR="00693540">
              <w:rPr>
                <w:sz w:val="22"/>
                <w:szCs w:val="22"/>
              </w:rPr>
              <w:t>.</w:t>
            </w:r>
          </w:p>
          <w:p w14:paraId="426D373A" w14:textId="77777777" w:rsidR="00693540" w:rsidRDefault="00693540" w:rsidP="00693540">
            <w:pPr>
              <w:jc w:val="center"/>
              <w:rPr>
                <w:sz w:val="22"/>
                <w:szCs w:val="22"/>
              </w:rPr>
            </w:pPr>
          </w:p>
          <w:p w14:paraId="429BCCDE" w14:textId="210E516B" w:rsidR="00693540" w:rsidRPr="00693540" w:rsidRDefault="00693540" w:rsidP="0030499B">
            <w:pPr>
              <w:jc w:val="center"/>
              <w:rPr>
                <w:sz w:val="22"/>
                <w:szCs w:val="22"/>
              </w:rPr>
            </w:pPr>
            <w:proofErr w:type="gramStart"/>
            <w:r>
              <w:rPr>
                <w:sz w:val="22"/>
                <w:szCs w:val="22"/>
              </w:rPr>
              <w:t>Déplacez les post-it de colonne en colonne au co</w:t>
            </w:r>
            <w:r w:rsidR="00BA734E">
              <w:rPr>
                <w:sz w:val="22"/>
                <w:szCs w:val="22"/>
              </w:rPr>
              <w:t>urs de votre période de travail</w:t>
            </w:r>
            <w:r w:rsidR="0030499B">
              <w:rPr>
                <w:sz w:val="22"/>
                <w:szCs w:val="22"/>
              </w:rPr>
              <w:t xml:space="preserve"> (heure, semaine, mois) afin de visualiser ce qu’il vous reste à </w:t>
            </w:r>
            <w:r>
              <w:rPr>
                <w:sz w:val="22"/>
                <w:szCs w:val="22"/>
              </w:rPr>
              <w:t>faire et le travail que vous accomplissez</w:t>
            </w:r>
            <w:r w:rsidR="0030499B">
              <w:rPr>
                <w:sz w:val="22"/>
                <w:szCs w:val="22"/>
              </w:rPr>
              <w:t xml:space="preserve"> au fur et à mesure</w:t>
            </w:r>
            <w:r>
              <w:rPr>
                <w:sz w:val="22"/>
                <w:szCs w:val="22"/>
              </w:rPr>
              <w:t>.</w:t>
            </w:r>
            <w:proofErr w:type="gramEnd"/>
          </w:p>
        </w:tc>
        <w:tc>
          <w:tcPr>
            <w:tcW w:w="4716" w:type="dxa"/>
            <w:vAlign w:val="center"/>
          </w:tcPr>
          <w:p w14:paraId="6E0F2D86" w14:textId="1157B116" w:rsidR="00AF6ACF" w:rsidRPr="00AF6ACF" w:rsidRDefault="00AF6ACF" w:rsidP="00693540">
            <w:pPr>
              <w:jc w:val="center"/>
              <w:rPr>
                <w:b/>
                <w:sz w:val="22"/>
                <w:szCs w:val="22"/>
              </w:rPr>
            </w:pPr>
            <w:r w:rsidRPr="00AF6ACF">
              <w:rPr>
                <w:b/>
                <w:sz w:val="22"/>
                <w:szCs w:val="22"/>
              </w:rPr>
              <w:t>Transformez vos projets à long terme en tâches concrètes à exécuter</w:t>
            </w:r>
          </w:p>
          <w:p w14:paraId="57525574" w14:textId="77777777" w:rsidR="00AF6ACF" w:rsidRPr="00AF6ACF" w:rsidRDefault="00AF6ACF" w:rsidP="00693540">
            <w:pPr>
              <w:jc w:val="center"/>
              <w:rPr>
                <w:sz w:val="22"/>
                <w:szCs w:val="22"/>
              </w:rPr>
            </w:pPr>
          </w:p>
          <w:p w14:paraId="58A3496F" w14:textId="208DFF2C" w:rsidR="00AF6ACF" w:rsidRDefault="00BA734E" w:rsidP="00693540">
            <w:pPr>
              <w:jc w:val="center"/>
              <w:rPr>
                <w:sz w:val="22"/>
                <w:szCs w:val="22"/>
              </w:rPr>
            </w:pPr>
            <w:r>
              <w:rPr>
                <w:sz w:val="22"/>
                <w:szCs w:val="22"/>
              </w:rPr>
              <w:t>La</w:t>
            </w:r>
            <w:r w:rsidR="00693540">
              <w:rPr>
                <w:sz w:val="22"/>
                <w:szCs w:val="22"/>
              </w:rPr>
              <w:t xml:space="preserve"> peur de l’échec ou l’impression de ne pas être capable de venir à bout d’un projet </w:t>
            </w:r>
            <w:proofErr w:type="gramStart"/>
            <w:r w:rsidR="00F17143">
              <w:rPr>
                <w:sz w:val="22"/>
                <w:szCs w:val="22"/>
              </w:rPr>
              <w:t>font</w:t>
            </w:r>
            <w:proofErr w:type="gramEnd"/>
            <w:r w:rsidR="00F17143">
              <w:rPr>
                <w:sz w:val="22"/>
                <w:szCs w:val="22"/>
              </w:rPr>
              <w:t xml:space="preserve"> partie</w:t>
            </w:r>
            <w:r w:rsidR="00693540">
              <w:rPr>
                <w:sz w:val="22"/>
                <w:szCs w:val="22"/>
              </w:rPr>
              <w:t xml:space="preserve"> des principaux freins au passage à l’action.</w:t>
            </w:r>
          </w:p>
          <w:p w14:paraId="0B451180" w14:textId="77777777" w:rsidR="00BA734E" w:rsidRDefault="00BA734E" w:rsidP="00693540">
            <w:pPr>
              <w:jc w:val="center"/>
              <w:rPr>
                <w:sz w:val="22"/>
                <w:szCs w:val="22"/>
              </w:rPr>
            </w:pPr>
          </w:p>
          <w:p w14:paraId="38A2B4D6" w14:textId="782A86AF" w:rsidR="00BA734E" w:rsidRPr="00AF6ACF" w:rsidRDefault="00F17143" w:rsidP="00693540">
            <w:pPr>
              <w:jc w:val="center"/>
              <w:rPr>
                <w:sz w:val="22"/>
                <w:szCs w:val="22"/>
              </w:rPr>
            </w:pPr>
            <w:r>
              <w:rPr>
                <w:sz w:val="22"/>
                <w:szCs w:val="22"/>
              </w:rPr>
              <w:t>D</w:t>
            </w:r>
            <w:bookmarkStart w:id="0" w:name="_GoBack"/>
            <w:bookmarkEnd w:id="0"/>
            <w:r w:rsidR="00BA734E">
              <w:rPr>
                <w:sz w:val="22"/>
                <w:szCs w:val="22"/>
              </w:rPr>
              <w:t>écomposez un projet en différentes tâches concrètes que vous pourrez aborder l’une après l’autre plus sereinement.</w:t>
            </w:r>
          </w:p>
        </w:tc>
      </w:tr>
      <w:tr w:rsidR="00AF6ACF" w:rsidRPr="00AF6ACF" w14:paraId="2CF8A0C0" w14:textId="77777777" w:rsidTr="00693540">
        <w:tc>
          <w:tcPr>
            <w:tcW w:w="4715" w:type="dxa"/>
            <w:vAlign w:val="center"/>
          </w:tcPr>
          <w:p w14:paraId="0490001F" w14:textId="515B0CF9" w:rsidR="00AF6ACF" w:rsidRPr="00AF6ACF" w:rsidRDefault="00AF6ACF" w:rsidP="00693540">
            <w:pPr>
              <w:jc w:val="center"/>
              <w:rPr>
                <w:b/>
                <w:sz w:val="22"/>
                <w:szCs w:val="22"/>
              </w:rPr>
            </w:pPr>
            <w:r>
              <w:rPr>
                <w:b/>
                <w:sz w:val="22"/>
                <w:szCs w:val="22"/>
              </w:rPr>
              <w:t xml:space="preserve">Faites la différence entre ce qui est urgent et </w:t>
            </w:r>
            <w:r w:rsidR="00BA734E">
              <w:rPr>
                <w:b/>
                <w:sz w:val="22"/>
                <w:szCs w:val="22"/>
              </w:rPr>
              <w:t xml:space="preserve">ce qui est </w:t>
            </w:r>
            <w:r>
              <w:rPr>
                <w:b/>
                <w:sz w:val="22"/>
                <w:szCs w:val="22"/>
              </w:rPr>
              <w:t>important</w:t>
            </w:r>
          </w:p>
          <w:p w14:paraId="23614B1A" w14:textId="77777777" w:rsidR="00AF6ACF" w:rsidRPr="00AF6ACF" w:rsidRDefault="00AF6ACF" w:rsidP="00693540">
            <w:pPr>
              <w:jc w:val="center"/>
              <w:rPr>
                <w:sz w:val="22"/>
                <w:szCs w:val="22"/>
              </w:rPr>
            </w:pPr>
          </w:p>
          <w:p w14:paraId="668AF3DE" w14:textId="75CB6D97" w:rsidR="00AF6ACF" w:rsidRPr="00AF6ACF" w:rsidRDefault="00BA734E" w:rsidP="00BA734E">
            <w:pPr>
              <w:jc w:val="center"/>
              <w:rPr>
                <w:sz w:val="22"/>
                <w:szCs w:val="22"/>
              </w:rPr>
            </w:pPr>
            <w:r>
              <w:rPr>
                <w:sz w:val="22"/>
                <w:szCs w:val="22"/>
              </w:rPr>
              <w:t xml:space="preserve">Ce qui est urgent doit être fait immédiatement (ex : rendre un travail dont la date d’échéance est impérative). Ce qui est important est ce qui </w:t>
            </w:r>
            <w:proofErr w:type="gramStart"/>
            <w:r>
              <w:rPr>
                <w:sz w:val="22"/>
                <w:szCs w:val="22"/>
              </w:rPr>
              <w:t>a</w:t>
            </w:r>
            <w:proofErr w:type="gramEnd"/>
            <w:r>
              <w:rPr>
                <w:sz w:val="22"/>
                <w:szCs w:val="22"/>
              </w:rPr>
              <w:t xml:space="preserve"> le plus de valeur pour vous et/ou dont les conséquences en cas de report seront les plus dommageables à vos yeux. </w:t>
            </w:r>
          </w:p>
        </w:tc>
        <w:tc>
          <w:tcPr>
            <w:tcW w:w="4715" w:type="dxa"/>
            <w:vAlign w:val="center"/>
          </w:tcPr>
          <w:p w14:paraId="7BBA7A2A" w14:textId="12E5E015" w:rsidR="00AF6ACF" w:rsidRPr="00AF6ACF" w:rsidRDefault="00AF6ACF" w:rsidP="00693540">
            <w:pPr>
              <w:jc w:val="center"/>
              <w:rPr>
                <w:b/>
                <w:sz w:val="22"/>
                <w:szCs w:val="22"/>
              </w:rPr>
            </w:pPr>
            <w:r>
              <w:rPr>
                <w:b/>
                <w:sz w:val="22"/>
                <w:szCs w:val="22"/>
              </w:rPr>
              <w:t>Définissez où, quand et avec qui travailler pour être efficace ?</w:t>
            </w:r>
          </w:p>
          <w:p w14:paraId="3BED9A63" w14:textId="77777777" w:rsidR="00AF6ACF" w:rsidRPr="00AF6ACF" w:rsidRDefault="00AF6ACF" w:rsidP="00693540">
            <w:pPr>
              <w:jc w:val="center"/>
              <w:rPr>
                <w:sz w:val="22"/>
                <w:szCs w:val="22"/>
              </w:rPr>
            </w:pPr>
          </w:p>
          <w:p w14:paraId="2548AEFE" w14:textId="50504F00" w:rsidR="00AF6ACF" w:rsidRPr="00AF6ACF" w:rsidRDefault="00BA734E" w:rsidP="00693540">
            <w:pPr>
              <w:jc w:val="center"/>
              <w:rPr>
                <w:sz w:val="22"/>
                <w:szCs w:val="22"/>
              </w:rPr>
            </w:pPr>
            <w:r>
              <w:rPr>
                <w:sz w:val="22"/>
                <w:szCs w:val="22"/>
              </w:rPr>
              <w:t>Quelles sont les conditions de travail qui seront les plus à même de favoriser votre concentration et votre engagement ?</w:t>
            </w:r>
          </w:p>
        </w:tc>
        <w:tc>
          <w:tcPr>
            <w:tcW w:w="4716" w:type="dxa"/>
            <w:vAlign w:val="center"/>
          </w:tcPr>
          <w:p w14:paraId="1DF2E3B2" w14:textId="77777777" w:rsidR="00BA734E" w:rsidRPr="00AF6ACF" w:rsidRDefault="00BA734E" w:rsidP="00BA734E">
            <w:pPr>
              <w:jc w:val="center"/>
              <w:rPr>
                <w:b/>
                <w:sz w:val="22"/>
                <w:szCs w:val="22"/>
              </w:rPr>
            </w:pPr>
            <w:r>
              <w:rPr>
                <w:b/>
                <w:sz w:val="22"/>
                <w:szCs w:val="22"/>
              </w:rPr>
              <w:t>Libérez votre esprit</w:t>
            </w:r>
          </w:p>
          <w:p w14:paraId="0A15E53B" w14:textId="77777777" w:rsidR="00BA734E" w:rsidRPr="00AF6ACF" w:rsidRDefault="00BA734E" w:rsidP="00BA734E">
            <w:pPr>
              <w:jc w:val="center"/>
              <w:rPr>
                <w:b/>
                <w:sz w:val="22"/>
                <w:szCs w:val="22"/>
              </w:rPr>
            </w:pPr>
          </w:p>
          <w:p w14:paraId="35057224" w14:textId="0507B971" w:rsidR="00AF6ACF" w:rsidRPr="00AF6ACF" w:rsidRDefault="00BA734E" w:rsidP="00BA734E">
            <w:pPr>
              <w:jc w:val="center"/>
              <w:rPr>
                <w:sz w:val="22"/>
                <w:szCs w:val="22"/>
              </w:rPr>
            </w:pPr>
            <w:r w:rsidRPr="00693540">
              <w:rPr>
                <w:sz w:val="22"/>
                <w:szCs w:val="22"/>
              </w:rPr>
              <w:t xml:space="preserve">Dès que vous pensez à une chose à faire (achat, personne à rappeler, RDV à prendre, etc.), notez-le sur votre agenda ou une liste de choses à faire qui </w:t>
            </w:r>
            <w:r>
              <w:rPr>
                <w:sz w:val="22"/>
                <w:szCs w:val="22"/>
              </w:rPr>
              <w:t xml:space="preserve">sera </w:t>
            </w:r>
            <w:proofErr w:type="gramStart"/>
            <w:r>
              <w:rPr>
                <w:sz w:val="22"/>
                <w:szCs w:val="22"/>
              </w:rPr>
              <w:t>à</w:t>
            </w:r>
            <w:proofErr w:type="gramEnd"/>
            <w:r>
              <w:rPr>
                <w:sz w:val="22"/>
                <w:szCs w:val="22"/>
              </w:rPr>
              <w:t xml:space="preserve"> portée de main au moment où vous en avez besoin.</w:t>
            </w:r>
          </w:p>
        </w:tc>
      </w:tr>
      <w:tr w:rsidR="00AF6ACF" w:rsidRPr="00AF6ACF" w14:paraId="7139942C" w14:textId="77777777" w:rsidTr="005534F0">
        <w:tc>
          <w:tcPr>
            <w:tcW w:w="4715" w:type="dxa"/>
            <w:vAlign w:val="center"/>
          </w:tcPr>
          <w:p w14:paraId="4D687072" w14:textId="5875CE7C" w:rsidR="00AF6ACF" w:rsidRPr="00AF6ACF" w:rsidRDefault="00F36127" w:rsidP="005534F0">
            <w:pPr>
              <w:jc w:val="center"/>
              <w:rPr>
                <w:b/>
                <w:sz w:val="22"/>
                <w:szCs w:val="22"/>
              </w:rPr>
            </w:pPr>
            <w:r>
              <w:rPr>
                <w:b/>
                <w:sz w:val="22"/>
                <w:szCs w:val="22"/>
              </w:rPr>
              <w:t>Limitez le nombre de vos engagements</w:t>
            </w:r>
          </w:p>
          <w:p w14:paraId="3AAEB6DB" w14:textId="77777777" w:rsidR="00AF6ACF" w:rsidRPr="00AF6ACF" w:rsidRDefault="00AF6ACF" w:rsidP="005534F0">
            <w:pPr>
              <w:jc w:val="center"/>
              <w:rPr>
                <w:b/>
                <w:sz w:val="22"/>
                <w:szCs w:val="22"/>
              </w:rPr>
            </w:pPr>
          </w:p>
          <w:p w14:paraId="1BA5DF78" w14:textId="44F59C3E" w:rsidR="00AF6ACF" w:rsidRPr="00AF6ACF" w:rsidRDefault="0030499B" w:rsidP="005534F0">
            <w:pPr>
              <w:jc w:val="center"/>
              <w:rPr>
                <w:sz w:val="22"/>
                <w:szCs w:val="22"/>
              </w:rPr>
            </w:pPr>
            <w:r>
              <w:rPr>
                <w:sz w:val="22"/>
                <w:szCs w:val="22"/>
              </w:rPr>
              <w:t>Faites le tri dans vos engagements et apprenez à dire non pour pouvoir vous recentrer sur l’essentiel.</w:t>
            </w:r>
          </w:p>
        </w:tc>
        <w:tc>
          <w:tcPr>
            <w:tcW w:w="4715" w:type="dxa"/>
            <w:vAlign w:val="center"/>
          </w:tcPr>
          <w:p w14:paraId="457ACFBE" w14:textId="48BD1162" w:rsidR="00AF6ACF" w:rsidRPr="00AF6ACF" w:rsidRDefault="00F36127" w:rsidP="005534F0">
            <w:pPr>
              <w:jc w:val="center"/>
              <w:rPr>
                <w:b/>
                <w:sz w:val="22"/>
                <w:szCs w:val="22"/>
              </w:rPr>
            </w:pPr>
            <w:r>
              <w:rPr>
                <w:b/>
                <w:sz w:val="22"/>
                <w:szCs w:val="22"/>
              </w:rPr>
              <w:t>Planifiez des rappels d’actions à exécuter</w:t>
            </w:r>
          </w:p>
          <w:p w14:paraId="13807B00" w14:textId="77777777" w:rsidR="00AF6ACF" w:rsidRPr="00AF6ACF" w:rsidRDefault="00AF6ACF" w:rsidP="005534F0">
            <w:pPr>
              <w:jc w:val="center"/>
              <w:rPr>
                <w:sz w:val="22"/>
                <w:szCs w:val="22"/>
              </w:rPr>
            </w:pPr>
          </w:p>
          <w:p w14:paraId="4392D63F" w14:textId="6C4BFF29" w:rsidR="00AF6ACF" w:rsidRPr="00AF6ACF" w:rsidRDefault="0030499B" w:rsidP="005534F0">
            <w:pPr>
              <w:jc w:val="center"/>
              <w:rPr>
                <w:sz w:val="22"/>
                <w:szCs w:val="22"/>
              </w:rPr>
            </w:pPr>
            <w:r>
              <w:rPr>
                <w:sz w:val="22"/>
                <w:szCs w:val="22"/>
              </w:rPr>
              <w:t>Lorsque vous prenez un engagement longtemps à l’avance ou qu’un projet nécessite plusieurs étapes et un temps long pour être réalisé, notez dans votre agenda des rappels qui vous permettront d’être prêt au moment voulu</w:t>
            </w:r>
            <w:r w:rsidR="00AF6ACF" w:rsidRPr="00AF6ACF">
              <w:rPr>
                <w:sz w:val="22"/>
                <w:szCs w:val="22"/>
              </w:rPr>
              <w:t>.</w:t>
            </w:r>
          </w:p>
        </w:tc>
        <w:tc>
          <w:tcPr>
            <w:tcW w:w="4716" w:type="dxa"/>
            <w:vAlign w:val="center"/>
          </w:tcPr>
          <w:p w14:paraId="5CE8F6F0" w14:textId="77777777" w:rsidR="00EC03A2" w:rsidRDefault="00EC03A2" w:rsidP="005534F0">
            <w:pPr>
              <w:jc w:val="center"/>
              <w:rPr>
                <w:b/>
                <w:sz w:val="22"/>
                <w:szCs w:val="22"/>
              </w:rPr>
            </w:pPr>
          </w:p>
          <w:p w14:paraId="73321383" w14:textId="0BA35CBC" w:rsidR="00AF6ACF" w:rsidRPr="00AF6ACF" w:rsidRDefault="00F36127" w:rsidP="005534F0">
            <w:pPr>
              <w:jc w:val="center"/>
              <w:rPr>
                <w:b/>
                <w:sz w:val="22"/>
                <w:szCs w:val="22"/>
              </w:rPr>
            </w:pPr>
            <w:r>
              <w:rPr>
                <w:b/>
                <w:sz w:val="22"/>
                <w:szCs w:val="22"/>
              </w:rPr>
              <w:t>Adoptez une vision d’ensemble de tous vos engagements</w:t>
            </w:r>
          </w:p>
          <w:p w14:paraId="6323869E" w14:textId="77777777" w:rsidR="00AF6ACF" w:rsidRPr="00AF6ACF" w:rsidRDefault="00AF6ACF" w:rsidP="005534F0">
            <w:pPr>
              <w:jc w:val="center"/>
              <w:rPr>
                <w:sz w:val="22"/>
                <w:szCs w:val="22"/>
              </w:rPr>
            </w:pPr>
          </w:p>
          <w:p w14:paraId="705643EE" w14:textId="7957A592" w:rsidR="00AF6ACF" w:rsidRDefault="00D66F85" w:rsidP="005534F0">
            <w:pPr>
              <w:jc w:val="center"/>
              <w:rPr>
                <w:sz w:val="22"/>
                <w:szCs w:val="22"/>
              </w:rPr>
            </w:pPr>
            <w:r>
              <w:rPr>
                <w:sz w:val="22"/>
                <w:szCs w:val="22"/>
              </w:rPr>
              <w:t>Pour être en mesure de faire des choix, il faut avoir une vue d’ensemble de tous ses engagements</w:t>
            </w:r>
            <w:r w:rsidR="00AF6ACF" w:rsidRPr="00AF6ACF">
              <w:rPr>
                <w:sz w:val="22"/>
                <w:szCs w:val="22"/>
              </w:rPr>
              <w:t>.</w:t>
            </w:r>
            <w:r>
              <w:rPr>
                <w:sz w:val="22"/>
                <w:szCs w:val="22"/>
              </w:rPr>
              <w:t xml:space="preserve"> Choisissez les outils adéquats : planning</w:t>
            </w:r>
            <w:r w:rsidR="00830020">
              <w:rPr>
                <w:sz w:val="22"/>
                <w:szCs w:val="22"/>
              </w:rPr>
              <w:t>s</w:t>
            </w:r>
            <w:r>
              <w:rPr>
                <w:sz w:val="22"/>
                <w:szCs w:val="22"/>
              </w:rPr>
              <w:t xml:space="preserve"> hebdomadaires, mensuels, annuels, listes de choses à faire, etc.</w:t>
            </w:r>
          </w:p>
          <w:p w14:paraId="64F04951" w14:textId="34222713" w:rsidR="00EC03A2" w:rsidRPr="00AF6ACF" w:rsidRDefault="00EC03A2" w:rsidP="005534F0">
            <w:pPr>
              <w:jc w:val="center"/>
              <w:rPr>
                <w:sz w:val="22"/>
                <w:szCs w:val="22"/>
              </w:rPr>
            </w:pPr>
          </w:p>
        </w:tc>
      </w:tr>
      <w:tr w:rsidR="00AF6ACF" w:rsidRPr="00AF6ACF" w14:paraId="2CECAC48" w14:textId="77777777" w:rsidTr="00777B5A">
        <w:tc>
          <w:tcPr>
            <w:tcW w:w="4715" w:type="dxa"/>
            <w:vAlign w:val="center"/>
          </w:tcPr>
          <w:p w14:paraId="42B63D40" w14:textId="6517DF9F" w:rsidR="00AF6ACF" w:rsidRDefault="00F36127" w:rsidP="00D66F85">
            <w:pPr>
              <w:jc w:val="center"/>
              <w:rPr>
                <w:b/>
                <w:sz w:val="22"/>
                <w:szCs w:val="22"/>
              </w:rPr>
            </w:pPr>
            <w:r>
              <w:rPr>
                <w:b/>
                <w:sz w:val="22"/>
                <w:szCs w:val="22"/>
              </w:rPr>
              <w:t>Fixez-vous des limites</w:t>
            </w:r>
          </w:p>
          <w:p w14:paraId="6458A8B3" w14:textId="77777777" w:rsidR="00D66F85" w:rsidRDefault="00D66F85" w:rsidP="00D66F85">
            <w:pPr>
              <w:jc w:val="center"/>
              <w:rPr>
                <w:b/>
                <w:sz w:val="22"/>
                <w:szCs w:val="22"/>
              </w:rPr>
            </w:pPr>
          </w:p>
          <w:p w14:paraId="30EF3D85" w14:textId="77777777" w:rsidR="00D66F85" w:rsidRDefault="00D66F85" w:rsidP="00D66F85">
            <w:pPr>
              <w:jc w:val="center"/>
              <w:rPr>
                <w:sz w:val="22"/>
                <w:szCs w:val="22"/>
              </w:rPr>
            </w:pPr>
            <w:r w:rsidRPr="00D66F85">
              <w:rPr>
                <w:sz w:val="22"/>
                <w:szCs w:val="22"/>
              </w:rPr>
              <w:t xml:space="preserve">Aussi </w:t>
            </w:r>
            <w:r>
              <w:rPr>
                <w:sz w:val="22"/>
                <w:szCs w:val="22"/>
              </w:rPr>
              <w:t>contre-intuitif que cela puisse paraître, se fixer des contraintes booste la créativité.</w:t>
            </w:r>
          </w:p>
          <w:p w14:paraId="44E38C83" w14:textId="7774E9D0" w:rsidR="00D66F85" w:rsidRPr="00D66F85" w:rsidRDefault="00D66F85" w:rsidP="00D66F85">
            <w:pPr>
              <w:jc w:val="center"/>
              <w:rPr>
                <w:sz w:val="22"/>
                <w:szCs w:val="22"/>
              </w:rPr>
            </w:pPr>
            <w:r>
              <w:rPr>
                <w:sz w:val="22"/>
                <w:szCs w:val="22"/>
              </w:rPr>
              <w:t xml:space="preserve">En matière d’organisation, cela permet de se concentrer sur l’essentiel : quel </w:t>
            </w:r>
            <w:r w:rsidR="00562F76">
              <w:rPr>
                <w:sz w:val="22"/>
                <w:szCs w:val="22"/>
              </w:rPr>
              <w:t xml:space="preserve">est </w:t>
            </w:r>
            <w:r>
              <w:rPr>
                <w:sz w:val="22"/>
                <w:szCs w:val="22"/>
              </w:rPr>
              <w:t xml:space="preserve">mon </w:t>
            </w:r>
            <w:r w:rsidRPr="00562F76">
              <w:rPr>
                <w:sz w:val="22"/>
                <w:szCs w:val="22"/>
                <w:u w:val="single"/>
              </w:rPr>
              <w:t>principal objectif</w:t>
            </w:r>
            <w:r>
              <w:rPr>
                <w:sz w:val="22"/>
                <w:szCs w:val="22"/>
              </w:rPr>
              <w:t xml:space="preserve"> dans le cadre du temps qui m’est imparti ou que je me suis fixé ?</w:t>
            </w:r>
          </w:p>
        </w:tc>
        <w:tc>
          <w:tcPr>
            <w:tcW w:w="4715" w:type="dxa"/>
            <w:vAlign w:val="center"/>
          </w:tcPr>
          <w:p w14:paraId="727ED224" w14:textId="77777777" w:rsidR="00EC03A2" w:rsidRDefault="00EC03A2" w:rsidP="00562F76">
            <w:pPr>
              <w:jc w:val="center"/>
              <w:rPr>
                <w:b/>
                <w:sz w:val="22"/>
                <w:szCs w:val="22"/>
              </w:rPr>
            </w:pPr>
          </w:p>
          <w:p w14:paraId="68925B06" w14:textId="14C0918E" w:rsidR="00AF6ACF" w:rsidRPr="00AF6ACF" w:rsidRDefault="00F36127" w:rsidP="00562F76">
            <w:pPr>
              <w:jc w:val="center"/>
              <w:rPr>
                <w:b/>
                <w:sz w:val="22"/>
                <w:szCs w:val="22"/>
              </w:rPr>
            </w:pPr>
            <w:r>
              <w:rPr>
                <w:b/>
                <w:sz w:val="22"/>
                <w:szCs w:val="22"/>
              </w:rPr>
              <w:t>Mesurez le temps que vous passez sur telle ou telle tâche</w:t>
            </w:r>
          </w:p>
          <w:p w14:paraId="51BAE26D" w14:textId="77777777" w:rsidR="00AF6ACF" w:rsidRPr="00AF6ACF" w:rsidRDefault="00AF6ACF" w:rsidP="00562F76">
            <w:pPr>
              <w:jc w:val="center"/>
              <w:rPr>
                <w:b/>
                <w:sz w:val="22"/>
                <w:szCs w:val="22"/>
              </w:rPr>
            </w:pPr>
          </w:p>
          <w:p w14:paraId="49D4560B" w14:textId="77777777" w:rsidR="00AF6ACF" w:rsidRDefault="00562F76" w:rsidP="00562F76">
            <w:pPr>
              <w:jc w:val="center"/>
              <w:rPr>
                <w:sz w:val="22"/>
                <w:szCs w:val="22"/>
              </w:rPr>
            </w:pPr>
            <w:r>
              <w:rPr>
                <w:sz w:val="22"/>
                <w:szCs w:val="22"/>
              </w:rPr>
              <w:t>L’un des principaux facteurs de procrastination est de ne pas savoir mesurer le temps nécessaire à la réalisation d’une tâche</w:t>
            </w:r>
            <w:r w:rsidR="00AF6ACF" w:rsidRPr="00AF6ACF">
              <w:rPr>
                <w:sz w:val="22"/>
                <w:szCs w:val="22"/>
              </w:rPr>
              <w:t>.</w:t>
            </w:r>
          </w:p>
          <w:p w14:paraId="2137BDF3" w14:textId="49261A7E" w:rsidR="00562F76" w:rsidRDefault="00562F76" w:rsidP="00562F76">
            <w:pPr>
              <w:jc w:val="center"/>
              <w:rPr>
                <w:sz w:val="22"/>
                <w:szCs w:val="22"/>
              </w:rPr>
            </w:pPr>
            <w:r>
              <w:rPr>
                <w:sz w:val="22"/>
                <w:szCs w:val="22"/>
              </w:rPr>
              <w:t xml:space="preserve">Prenez le temps de mesurer sur une journée ou une semaine complète le temps que vous prenez à faire chaque chose, cela vous donnera des informations objectives qui vous permettront ensuite de faire </w:t>
            </w:r>
            <w:r w:rsidR="00EC03A2">
              <w:rPr>
                <w:sz w:val="22"/>
                <w:szCs w:val="22"/>
              </w:rPr>
              <w:t>les bons</w:t>
            </w:r>
            <w:r>
              <w:rPr>
                <w:sz w:val="22"/>
                <w:szCs w:val="22"/>
              </w:rPr>
              <w:t xml:space="preserve"> choix</w:t>
            </w:r>
            <w:r w:rsidR="00EC03A2">
              <w:rPr>
                <w:sz w:val="22"/>
                <w:szCs w:val="22"/>
              </w:rPr>
              <w:t xml:space="preserve"> en connaissance de cause</w:t>
            </w:r>
            <w:r>
              <w:rPr>
                <w:sz w:val="22"/>
                <w:szCs w:val="22"/>
              </w:rPr>
              <w:t>.</w:t>
            </w:r>
          </w:p>
          <w:p w14:paraId="13E35338" w14:textId="5E4D0E75" w:rsidR="00EC03A2" w:rsidRPr="00AF6ACF" w:rsidRDefault="00EC03A2" w:rsidP="00562F76">
            <w:pPr>
              <w:jc w:val="center"/>
              <w:rPr>
                <w:sz w:val="22"/>
                <w:szCs w:val="22"/>
              </w:rPr>
            </w:pPr>
          </w:p>
        </w:tc>
        <w:tc>
          <w:tcPr>
            <w:tcW w:w="4716" w:type="dxa"/>
            <w:vAlign w:val="center"/>
          </w:tcPr>
          <w:p w14:paraId="12FC395A" w14:textId="25C02CCF" w:rsidR="00AF6ACF" w:rsidRPr="00F36127" w:rsidRDefault="00F36127" w:rsidP="00777B5A">
            <w:pPr>
              <w:jc w:val="center"/>
              <w:rPr>
                <w:b/>
                <w:sz w:val="22"/>
                <w:szCs w:val="22"/>
              </w:rPr>
            </w:pPr>
            <w:r w:rsidRPr="00F36127">
              <w:rPr>
                <w:b/>
                <w:sz w:val="22"/>
                <w:szCs w:val="22"/>
              </w:rPr>
              <w:t>Traitez judicieusement vos affaires en suspens</w:t>
            </w:r>
          </w:p>
          <w:p w14:paraId="7130F966" w14:textId="77777777" w:rsidR="00AF6ACF" w:rsidRPr="00AF6ACF" w:rsidRDefault="00AF6ACF" w:rsidP="00777B5A">
            <w:pPr>
              <w:jc w:val="center"/>
              <w:rPr>
                <w:sz w:val="22"/>
                <w:szCs w:val="22"/>
              </w:rPr>
            </w:pPr>
          </w:p>
          <w:p w14:paraId="7481A6E6" w14:textId="0475407D" w:rsidR="00AF6ACF" w:rsidRPr="00AF6ACF" w:rsidRDefault="00777B5A" w:rsidP="00EC03A2">
            <w:pPr>
              <w:jc w:val="center"/>
              <w:rPr>
                <w:sz w:val="22"/>
                <w:szCs w:val="22"/>
              </w:rPr>
            </w:pPr>
            <w:r>
              <w:rPr>
                <w:sz w:val="22"/>
                <w:szCs w:val="22"/>
              </w:rPr>
              <w:t>Lorsque vous avez pris soin de collecter toutes vos affaires en suspens, déterminer celles qui ne nécessitent aucune action (classement ou poubelle), celles qui nécessitent une action immédiate (- de 2 min), celles que vous allez noter dans une liste de choses à faire et celles</w:t>
            </w:r>
            <w:r w:rsidR="00EC03A2">
              <w:rPr>
                <w:sz w:val="22"/>
                <w:szCs w:val="22"/>
              </w:rPr>
              <w:t xml:space="preserve"> que</w:t>
            </w:r>
            <w:r>
              <w:rPr>
                <w:sz w:val="22"/>
                <w:szCs w:val="22"/>
              </w:rPr>
              <w:t xml:space="preserve"> </w:t>
            </w:r>
            <w:r w:rsidR="00EC03A2">
              <w:rPr>
                <w:sz w:val="22"/>
                <w:szCs w:val="22"/>
              </w:rPr>
              <w:t>vous allez déléguer</w:t>
            </w:r>
            <w:r>
              <w:rPr>
                <w:sz w:val="22"/>
                <w:szCs w:val="22"/>
              </w:rPr>
              <w:t xml:space="preserve">. </w:t>
            </w:r>
          </w:p>
        </w:tc>
      </w:tr>
      <w:tr w:rsidR="00AF6ACF" w:rsidRPr="00AF6ACF" w14:paraId="11488549" w14:textId="77777777" w:rsidTr="00EC03A2">
        <w:tc>
          <w:tcPr>
            <w:tcW w:w="4715" w:type="dxa"/>
            <w:vAlign w:val="center"/>
          </w:tcPr>
          <w:p w14:paraId="0E9A2133" w14:textId="61214CC1" w:rsidR="00AF6ACF" w:rsidRPr="00AF6ACF" w:rsidRDefault="00F36127" w:rsidP="00EC03A2">
            <w:pPr>
              <w:jc w:val="center"/>
              <w:rPr>
                <w:b/>
                <w:sz w:val="22"/>
                <w:szCs w:val="22"/>
              </w:rPr>
            </w:pPr>
            <w:r>
              <w:rPr>
                <w:b/>
                <w:sz w:val="22"/>
                <w:szCs w:val="22"/>
              </w:rPr>
              <w:t>Ayez toujours à portée de main une liste de vos projets actifs</w:t>
            </w:r>
          </w:p>
          <w:p w14:paraId="49F8493D" w14:textId="77777777" w:rsidR="00AF6ACF" w:rsidRPr="00AF6ACF" w:rsidRDefault="00AF6ACF" w:rsidP="00EC03A2">
            <w:pPr>
              <w:jc w:val="center"/>
              <w:rPr>
                <w:sz w:val="22"/>
                <w:szCs w:val="22"/>
              </w:rPr>
            </w:pPr>
          </w:p>
          <w:p w14:paraId="551E8D57" w14:textId="1DDF4B3D" w:rsidR="00AF6ACF" w:rsidRPr="00AF6ACF" w:rsidRDefault="00EC03A2" w:rsidP="00EC03A2">
            <w:pPr>
              <w:jc w:val="center"/>
              <w:rPr>
                <w:sz w:val="22"/>
                <w:szCs w:val="22"/>
              </w:rPr>
            </w:pPr>
            <w:r>
              <w:rPr>
                <w:sz w:val="22"/>
                <w:szCs w:val="22"/>
              </w:rPr>
              <w:t>Pour être en mesure d’identifier vos priorités en fonction du contexte, de vos échéances, de votre niveau d’énergie et du degré d’urgence, gardez toujours à proximité votre liste de « projets en cours ».</w:t>
            </w:r>
          </w:p>
        </w:tc>
        <w:tc>
          <w:tcPr>
            <w:tcW w:w="4715" w:type="dxa"/>
            <w:vAlign w:val="center"/>
          </w:tcPr>
          <w:p w14:paraId="102116D4" w14:textId="088D8150" w:rsidR="00AF6ACF" w:rsidRPr="00AF6ACF" w:rsidRDefault="00F36127" w:rsidP="00EC03A2">
            <w:pPr>
              <w:jc w:val="center"/>
              <w:rPr>
                <w:b/>
                <w:sz w:val="22"/>
                <w:szCs w:val="22"/>
              </w:rPr>
            </w:pPr>
            <w:r>
              <w:rPr>
                <w:b/>
                <w:sz w:val="22"/>
                <w:szCs w:val="22"/>
              </w:rPr>
              <w:t>Prévoyez un examen hebdomadaire de vos affaires en suspens</w:t>
            </w:r>
          </w:p>
          <w:p w14:paraId="60757CC9" w14:textId="77777777" w:rsidR="00AF6ACF" w:rsidRPr="00AF6ACF" w:rsidRDefault="00AF6ACF" w:rsidP="00EC03A2">
            <w:pPr>
              <w:jc w:val="center"/>
              <w:rPr>
                <w:sz w:val="22"/>
                <w:szCs w:val="22"/>
              </w:rPr>
            </w:pPr>
          </w:p>
          <w:p w14:paraId="16410696" w14:textId="3D958574" w:rsidR="00AF6ACF" w:rsidRPr="00AF6ACF" w:rsidRDefault="00EC03A2" w:rsidP="00EC03A2">
            <w:pPr>
              <w:jc w:val="center"/>
              <w:rPr>
                <w:sz w:val="22"/>
                <w:szCs w:val="22"/>
              </w:rPr>
            </w:pPr>
            <w:r>
              <w:rPr>
                <w:sz w:val="22"/>
                <w:szCs w:val="22"/>
              </w:rPr>
              <w:t>Nous sommes d’autant plus efficace que nous savons nous focaliser sur l’essentiel. Prendre un RDV avec soi-même chaque semaine pour remettre à plat ses priorités permet de garder le cap et de donner du sens à ses projets.</w:t>
            </w:r>
          </w:p>
        </w:tc>
        <w:tc>
          <w:tcPr>
            <w:tcW w:w="4716" w:type="dxa"/>
            <w:vAlign w:val="center"/>
          </w:tcPr>
          <w:p w14:paraId="3878ED22" w14:textId="77777777" w:rsidR="00EC03A2" w:rsidRDefault="00EC03A2" w:rsidP="00EC03A2">
            <w:pPr>
              <w:jc w:val="center"/>
              <w:rPr>
                <w:b/>
                <w:sz w:val="22"/>
                <w:szCs w:val="22"/>
              </w:rPr>
            </w:pPr>
          </w:p>
          <w:p w14:paraId="57A65A9E" w14:textId="2F4A4AEC" w:rsidR="00AF6ACF" w:rsidRPr="00AF6ACF" w:rsidRDefault="00F36127" w:rsidP="00EC03A2">
            <w:pPr>
              <w:jc w:val="center"/>
              <w:rPr>
                <w:b/>
                <w:sz w:val="22"/>
                <w:szCs w:val="22"/>
              </w:rPr>
            </w:pPr>
            <w:r>
              <w:rPr>
                <w:b/>
                <w:sz w:val="22"/>
                <w:szCs w:val="22"/>
              </w:rPr>
              <w:t>Préparez demain dès aujourd’hui</w:t>
            </w:r>
          </w:p>
          <w:p w14:paraId="23EF4D18" w14:textId="77777777" w:rsidR="00AF6ACF" w:rsidRPr="00AF6ACF" w:rsidRDefault="00AF6ACF" w:rsidP="00EC03A2">
            <w:pPr>
              <w:jc w:val="center"/>
              <w:rPr>
                <w:sz w:val="22"/>
                <w:szCs w:val="22"/>
              </w:rPr>
            </w:pPr>
          </w:p>
          <w:p w14:paraId="365123CC" w14:textId="622C181D" w:rsidR="00AF6ACF" w:rsidRDefault="002D6B43" w:rsidP="00EC03A2">
            <w:pPr>
              <w:jc w:val="center"/>
              <w:rPr>
                <w:sz w:val="22"/>
                <w:szCs w:val="22"/>
              </w:rPr>
            </w:pPr>
            <w:r>
              <w:rPr>
                <w:sz w:val="22"/>
                <w:szCs w:val="22"/>
              </w:rPr>
              <w:t>Qu’aimeriez-vous faire  et où aimeriez-vous être dans 5 ans ?</w:t>
            </w:r>
          </w:p>
          <w:p w14:paraId="50A5EE58" w14:textId="1461DDA2" w:rsidR="002D6B43" w:rsidRPr="00AF6ACF" w:rsidRDefault="002D6B43" w:rsidP="00EC03A2">
            <w:pPr>
              <w:jc w:val="center"/>
              <w:rPr>
                <w:sz w:val="22"/>
                <w:szCs w:val="22"/>
              </w:rPr>
            </w:pPr>
            <w:r>
              <w:rPr>
                <w:sz w:val="22"/>
                <w:szCs w:val="22"/>
              </w:rPr>
              <w:t>Vous poser la question dès maintenant va vous permettre de réfléchir à ce que vous pourriez faire dès aujourd’hui pour vous rapprocher progressivement de votre objectif.</w:t>
            </w:r>
          </w:p>
          <w:p w14:paraId="61D70786" w14:textId="77777777" w:rsidR="00AF6ACF" w:rsidRPr="00AF6ACF" w:rsidRDefault="00AF6ACF" w:rsidP="00EC03A2">
            <w:pPr>
              <w:jc w:val="center"/>
              <w:rPr>
                <w:sz w:val="22"/>
                <w:szCs w:val="22"/>
              </w:rPr>
            </w:pPr>
          </w:p>
        </w:tc>
      </w:tr>
    </w:tbl>
    <w:p w14:paraId="6C69D348" w14:textId="557842A0" w:rsidR="005E630A" w:rsidRDefault="005E630A" w:rsidP="0000434A">
      <w:pPr>
        <w:jc w:val="center"/>
        <w:rPr>
          <w:sz w:val="22"/>
          <w:szCs w:val="22"/>
        </w:rPr>
      </w:pPr>
    </w:p>
    <w:tbl>
      <w:tblPr>
        <w:tblStyle w:val="Grille"/>
        <w:tblW w:w="0" w:type="auto"/>
        <w:tblLook w:val="04A0" w:firstRow="1" w:lastRow="0" w:firstColumn="1" w:lastColumn="0" w:noHBand="0" w:noVBand="1"/>
      </w:tblPr>
      <w:tblGrid>
        <w:gridCol w:w="4715"/>
        <w:gridCol w:w="4715"/>
        <w:gridCol w:w="4716"/>
      </w:tblGrid>
      <w:tr w:rsidR="00F36127" w:rsidRPr="00AF6ACF" w14:paraId="0146FC6B" w14:textId="77777777" w:rsidTr="008F17AC">
        <w:tc>
          <w:tcPr>
            <w:tcW w:w="4715" w:type="dxa"/>
            <w:vAlign w:val="center"/>
          </w:tcPr>
          <w:p w14:paraId="4EDA4748" w14:textId="26ED846E" w:rsidR="00F36127" w:rsidRPr="00830020" w:rsidRDefault="00830020" w:rsidP="008F17AC">
            <w:pPr>
              <w:jc w:val="center"/>
              <w:rPr>
                <w:b/>
                <w:sz w:val="22"/>
                <w:szCs w:val="22"/>
              </w:rPr>
            </w:pPr>
            <w:r w:rsidRPr="00830020">
              <w:rPr>
                <w:b/>
                <w:sz w:val="22"/>
                <w:szCs w:val="22"/>
              </w:rPr>
              <w:t>Urgent et/ou important</w:t>
            </w:r>
          </w:p>
          <w:p w14:paraId="00FE27B6" w14:textId="77777777" w:rsidR="00830020" w:rsidRDefault="00830020" w:rsidP="008F17AC">
            <w:pPr>
              <w:jc w:val="center"/>
              <w:rPr>
                <w:sz w:val="22"/>
                <w:szCs w:val="22"/>
              </w:rPr>
            </w:pPr>
          </w:p>
          <w:p w14:paraId="6BC5A394" w14:textId="77777777" w:rsidR="00830020" w:rsidRPr="00AF6ACF" w:rsidRDefault="00830020" w:rsidP="008F17AC">
            <w:pPr>
              <w:jc w:val="center"/>
              <w:rPr>
                <w:sz w:val="22"/>
                <w:szCs w:val="22"/>
              </w:rPr>
            </w:pPr>
          </w:p>
          <w:tbl>
            <w:tblPr>
              <w:tblStyle w:val="Grille"/>
              <w:tblW w:w="0" w:type="auto"/>
              <w:tblLook w:val="04A0" w:firstRow="1" w:lastRow="0" w:firstColumn="1" w:lastColumn="0" w:noHBand="0" w:noVBand="1"/>
            </w:tblPr>
            <w:tblGrid>
              <w:gridCol w:w="2242"/>
              <w:gridCol w:w="2242"/>
            </w:tblGrid>
            <w:tr w:rsidR="00830020" w14:paraId="7899C1A7" w14:textId="77777777" w:rsidTr="00830020">
              <w:tc>
                <w:tcPr>
                  <w:tcW w:w="2242" w:type="dxa"/>
                </w:tcPr>
                <w:p w14:paraId="2830C1BD" w14:textId="049A76E5" w:rsidR="00830020" w:rsidRDefault="00830020" w:rsidP="008F17AC">
                  <w:pPr>
                    <w:jc w:val="center"/>
                    <w:rPr>
                      <w:sz w:val="22"/>
                      <w:szCs w:val="22"/>
                    </w:rPr>
                  </w:pPr>
                  <w:r>
                    <w:rPr>
                      <w:sz w:val="22"/>
                      <w:szCs w:val="22"/>
                    </w:rPr>
                    <w:t>Urgent –</w:t>
                  </w:r>
                </w:p>
                <w:p w14:paraId="2ECAB762" w14:textId="34CFDB1A" w:rsidR="00830020" w:rsidRDefault="00830020" w:rsidP="008F17AC">
                  <w:pPr>
                    <w:jc w:val="center"/>
                    <w:rPr>
                      <w:sz w:val="22"/>
                      <w:szCs w:val="22"/>
                    </w:rPr>
                  </w:pPr>
                  <w:r>
                    <w:rPr>
                      <w:sz w:val="22"/>
                      <w:szCs w:val="22"/>
                    </w:rPr>
                    <w:t>Important -</w:t>
                  </w:r>
                </w:p>
              </w:tc>
              <w:tc>
                <w:tcPr>
                  <w:tcW w:w="2242" w:type="dxa"/>
                </w:tcPr>
                <w:p w14:paraId="251538DB" w14:textId="77777777" w:rsidR="00830020" w:rsidRDefault="00830020" w:rsidP="008F17AC">
                  <w:pPr>
                    <w:jc w:val="center"/>
                    <w:rPr>
                      <w:sz w:val="22"/>
                      <w:szCs w:val="22"/>
                    </w:rPr>
                  </w:pPr>
                  <w:r>
                    <w:rPr>
                      <w:sz w:val="22"/>
                      <w:szCs w:val="22"/>
                    </w:rPr>
                    <w:t>Urgent +</w:t>
                  </w:r>
                </w:p>
                <w:p w14:paraId="31E9FCF3" w14:textId="51279C76" w:rsidR="00830020" w:rsidRDefault="00830020" w:rsidP="008F17AC">
                  <w:pPr>
                    <w:jc w:val="center"/>
                    <w:rPr>
                      <w:sz w:val="22"/>
                      <w:szCs w:val="22"/>
                    </w:rPr>
                  </w:pPr>
                  <w:r>
                    <w:rPr>
                      <w:sz w:val="22"/>
                      <w:szCs w:val="22"/>
                    </w:rPr>
                    <w:t>Important -</w:t>
                  </w:r>
                </w:p>
              </w:tc>
            </w:tr>
            <w:tr w:rsidR="00830020" w14:paraId="4FFA24EC" w14:textId="77777777" w:rsidTr="00830020">
              <w:tc>
                <w:tcPr>
                  <w:tcW w:w="2242" w:type="dxa"/>
                </w:tcPr>
                <w:p w14:paraId="445C66B0" w14:textId="3A32FD2E" w:rsidR="00830020" w:rsidRDefault="00830020" w:rsidP="008F17AC">
                  <w:pPr>
                    <w:jc w:val="center"/>
                    <w:rPr>
                      <w:sz w:val="22"/>
                      <w:szCs w:val="22"/>
                    </w:rPr>
                  </w:pPr>
                  <w:r>
                    <w:rPr>
                      <w:sz w:val="22"/>
                      <w:szCs w:val="22"/>
                    </w:rPr>
                    <w:t>Urgent –</w:t>
                  </w:r>
                </w:p>
                <w:p w14:paraId="3DA71988" w14:textId="0B74574D" w:rsidR="00830020" w:rsidRDefault="00830020" w:rsidP="008F17AC">
                  <w:pPr>
                    <w:jc w:val="center"/>
                    <w:rPr>
                      <w:sz w:val="22"/>
                      <w:szCs w:val="22"/>
                    </w:rPr>
                  </w:pPr>
                  <w:r>
                    <w:rPr>
                      <w:sz w:val="22"/>
                      <w:szCs w:val="22"/>
                    </w:rPr>
                    <w:t>Important +</w:t>
                  </w:r>
                </w:p>
              </w:tc>
              <w:tc>
                <w:tcPr>
                  <w:tcW w:w="2242" w:type="dxa"/>
                </w:tcPr>
                <w:p w14:paraId="0945E5B7" w14:textId="77777777" w:rsidR="00830020" w:rsidRDefault="00830020" w:rsidP="008F17AC">
                  <w:pPr>
                    <w:jc w:val="center"/>
                    <w:rPr>
                      <w:sz w:val="22"/>
                      <w:szCs w:val="22"/>
                    </w:rPr>
                  </w:pPr>
                  <w:r>
                    <w:rPr>
                      <w:sz w:val="22"/>
                      <w:szCs w:val="22"/>
                    </w:rPr>
                    <w:t>Urgent +</w:t>
                  </w:r>
                </w:p>
                <w:p w14:paraId="4E8B459B" w14:textId="29F49CD1" w:rsidR="00830020" w:rsidRDefault="00830020" w:rsidP="008F17AC">
                  <w:pPr>
                    <w:jc w:val="center"/>
                    <w:rPr>
                      <w:sz w:val="22"/>
                      <w:szCs w:val="22"/>
                    </w:rPr>
                  </w:pPr>
                  <w:r>
                    <w:rPr>
                      <w:sz w:val="22"/>
                      <w:szCs w:val="22"/>
                    </w:rPr>
                    <w:t>Important +</w:t>
                  </w:r>
                </w:p>
              </w:tc>
            </w:tr>
          </w:tbl>
          <w:p w14:paraId="73E22270" w14:textId="598A4E8F" w:rsidR="00830020" w:rsidRPr="00AF6ACF" w:rsidRDefault="00830020" w:rsidP="008F17AC">
            <w:pPr>
              <w:jc w:val="center"/>
              <w:rPr>
                <w:sz w:val="22"/>
                <w:szCs w:val="22"/>
              </w:rPr>
            </w:pPr>
          </w:p>
        </w:tc>
        <w:tc>
          <w:tcPr>
            <w:tcW w:w="4715" w:type="dxa"/>
            <w:vAlign w:val="center"/>
          </w:tcPr>
          <w:p w14:paraId="45501900" w14:textId="70C8AFDA" w:rsidR="00F36127" w:rsidRPr="00AF6ACF" w:rsidRDefault="00F36127" w:rsidP="008F17AC">
            <w:pPr>
              <w:jc w:val="center"/>
              <w:rPr>
                <w:b/>
                <w:sz w:val="22"/>
                <w:szCs w:val="22"/>
              </w:rPr>
            </w:pPr>
            <w:r>
              <w:rPr>
                <w:b/>
                <w:sz w:val="22"/>
                <w:szCs w:val="22"/>
              </w:rPr>
              <w:t>Commencez chaque matin par votre tâche la plus importante de la journée</w:t>
            </w:r>
          </w:p>
          <w:p w14:paraId="2CDBE7A6" w14:textId="77777777" w:rsidR="00F36127" w:rsidRPr="00AF6ACF" w:rsidRDefault="00F36127" w:rsidP="008F17AC">
            <w:pPr>
              <w:jc w:val="center"/>
              <w:rPr>
                <w:sz w:val="22"/>
                <w:szCs w:val="22"/>
              </w:rPr>
            </w:pPr>
          </w:p>
          <w:p w14:paraId="78D9192D" w14:textId="76E09639" w:rsidR="00F36127" w:rsidRPr="00AF6ACF" w:rsidRDefault="001E4ABF" w:rsidP="008F17AC">
            <w:pPr>
              <w:jc w:val="center"/>
              <w:rPr>
                <w:sz w:val="22"/>
                <w:szCs w:val="22"/>
              </w:rPr>
            </w:pPr>
            <w:r>
              <w:rPr>
                <w:sz w:val="22"/>
                <w:szCs w:val="22"/>
              </w:rPr>
              <w:t xml:space="preserve">Définissez votre objectif principal de la journée et </w:t>
            </w:r>
            <w:r w:rsidR="00AE1460">
              <w:rPr>
                <w:sz w:val="22"/>
                <w:szCs w:val="22"/>
              </w:rPr>
              <w:t>concentrez-vous sur celui-ci jusqu’à en être venu à bout</w:t>
            </w:r>
            <w:r w:rsidR="00F36127" w:rsidRPr="00AF6ACF">
              <w:rPr>
                <w:sz w:val="22"/>
                <w:szCs w:val="22"/>
              </w:rPr>
              <w:t>.</w:t>
            </w:r>
          </w:p>
        </w:tc>
        <w:tc>
          <w:tcPr>
            <w:tcW w:w="4716" w:type="dxa"/>
            <w:vAlign w:val="center"/>
          </w:tcPr>
          <w:p w14:paraId="4A19A017" w14:textId="77777777" w:rsidR="001C77D9" w:rsidRDefault="001C77D9" w:rsidP="008F17AC">
            <w:pPr>
              <w:jc w:val="center"/>
              <w:rPr>
                <w:b/>
                <w:sz w:val="22"/>
                <w:szCs w:val="22"/>
              </w:rPr>
            </w:pPr>
          </w:p>
          <w:p w14:paraId="3BA7CA56" w14:textId="07E5774F" w:rsidR="00F36127" w:rsidRPr="00AF6ACF" w:rsidRDefault="00F36127" w:rsidP="008F17AC">
            <w:pPr>
              <w:jc w:val="center"/>
              <w:rPr>
                <w:b/>
                <w:sz w:val="22"/>
                <w:szCs w:val="22"/>
              </w:rPr>
            </w:pPr>
            <w:r>
              <w:rPr>
                <w:b/>
                <w:sz w:val="22"/>
                <w:szCs w:val="22"/>
              </w:rPr>
              <w:t>Neutralisez toutes vos sources de distraction</w:t>
            </w:r>
          </w:p>
          <w:p w14:paraId="2F0A09CE" w14:textId="77777777" w:rsidR="00F36127" w:rsidRPr="00AF6ACF" w:rsidRDefault="00F36127" w:rsidP="008F17AC">
            <w:pPr>
              <w:jc w:val="center"/>
              <w:rPr>
                <w:sz w:val="22"/>
                <w:szCs w:val="22"/>
              </w:rPr>
            </w:pPr>
          </w:p>
          <w:p w14:paraId="050D7356" w14:textId="00D416FB" w:rsidR="00F36127" w:rsidRDefault="00AE1460" w:rsidP="008F17AC">
            <w:pPr>
              <w:jc w:val="center"/>
              <w:rPr>
                <w:sz w:val="22"/>
                <w:szCs w:val="22"/>
              </w:rPr>
            </w:pPr>
            <w:r>
              <w:rPr>
                <w:sz w:val="22"/>
                <w:szCs w:val="22"/>
              </w:rPr>
              <w:t>Téléphone, internet, télévision, frigo, interruptions intempestives…</w:t>
            </w:r>
          </w:p>
          <w:p w14:paraId="541F7F73" w14:textId="77777777" w:rsidR="00AE1460" w:rsidRDefault="00AE1460" w:rsidP="008F17AC">
            <w:pPr>
              <w:jc w:val="center"/>
              <w:rPr>
                <w:sz w:val="22"/>
                <w:szCs w:val="22"/>
              </w:rPr>
            </w:pPr>
            <w:r>
              <w:rPr>
                <w:sz w:val="22"/>
                <w:szCs w:val="22"/>
              </w:rPr>
              <w:t xml:space="preserve">Faites disparaître tout ce qui vous détourne de votre objectif. </w:t>
            </w:r>
          </w:p>
          <w:p w14:paraId="2F26DF08" w14:textId="63825BD8" w:rsidR="001C77D9" w:rsidRPr="00AF6ACF" w:rsidRDefault="001C77D9" w:rsidP="008F17AC">
            <w:pPr>
              <w:jc w:val="center"/>
              <w:rPr>
                <w:sz w:val="22"/>
                <w:szCs w:val="22"/>
              </w:rPr>
            </w:pPr>
          </w:p>
        </w:tc>
      </w:tr>
      <w:tr w:rsidR="00F36127" w:rsidRPr="00AF6ACF" w14:paraId="5876D7BC" w14:textId="77777777" w:rsidTr="00AE1460">
        <w:tc>
          <w:tcPr>
            <w:tcW w:w="4715" w:type="dxa"/>
            <w:vAlign w:val="center"/>
          </w:tcPr>
          <w:p w14:paraId="172A7349" w14:textId="77777777" w:rsidR="001C77D9" w:rsidRDefault="001C77D9" w:rsidP="00AE1460">
            <w:pPr>
              <w:jc w:val="center"/>
              <w:rPr>
                <w:b/>
                <w:sz w:val="22"/>
                <w:szCs w:val="22"/>
              </w:rPr>
            </w:pPr>
          </w:p>
          <w:p w14:paraId="069D4CEA" w14:textId="2FB976C2" w:rsidR="00AE1460" w:rsidRDefault="00F36127" w:rsidP="00AE1460">
            <w:pPr>
              <w:jc w:val="center"/>
              <w:rPr>
                <w:b/>
                <w:sz w:val="22"/>
                <w:szCs w:val="22"/>
              </w:rPr>
            </w:pPr>
            <w:r>
              <w:rPr>
                <w:b/>
                <w:sz w:val="22"/>
                <w:szCs w:val="22"/>
              </w:rPr>
              <w:t>Consultez votre messagerie deux fois par jour</w:t>
            </w:r>
            <w:r w:rsidR="0044215A">
              <w:rPr>
                <w:b/>
                <w:sz w:val="22"/>
                <w:szCs w:val="22"/>
              </w:rPr>
              <w:t xml:space="preserve"> seulement</w:t>
            </w:r>
          </w:p>
          <w:p w14:paraId="169084DB" w14:textId="77777777" w:rsidR="00AE1460" w:rsidRDefault="00AE1460" w:rsidP="00AE1460">
            <w:pPr>
              <w:jc w:val="center"/>
              <w:rPr>
                <w:b/>
                <w:sz w:val="22"/>
                <w:szCs w:val="22"/>
              </w:rPr>
            </w:pPr>
          </w:p>
          <w:p w14:paraId="529570EA" w14:textId="77777777" w:rsidR="00F36127" w:rsidRDefault="0044215A" w:rsidP="0044215A">
            <w:pPr>
              <w:jc w:val="center"/>
              <w:rPr>
                <w:sz w:val="22"/>
                <w:szCs w:val="22"/>
              </w:rPr>
            </w:pPr>
            <w:r>
              <w:rPr>
                <w:sz w:val="22"/>
                <w:szCs w:val="22"/>
              </w:rPr>
              <w:t>S’atteler à une tâche demande de l’énergie, simplement pour se concentrer et se mettre en route. Effectuer certaines tâches par paquet permet par ailleurs un gain de temps remarquable. C’est en particulier le cas en ce qui concerne la consultation et la réponse aux emails.</w:t>
            </w:r>
          </w:p>
          <w:p w14:paraId="522EE4E4" w14:textId="0F329B68" w:rsidR="001C77D9" w:rsidRPr="00AE1460" w:rsidRDefault="001C77D9" w:rsidP="0044215A">
            <w:pPr>
              <w:jc w:val="center"/>
              <w:rPr>
                <w:b/>
                <w:sz w:val="22"/>
                <w:szCs w:val="22"/>
              </w:rPr>
            </w:pPr>
          </w:p>
        </w:tc>
        <w:tc>
          <w:tcPr>
            <w:tcW w:w="4715" w:type="dxa"/>
            <w:vAlign w:val="center"/>
          </w:tcPr>
          <w:p w14:paraId="6C0FD225" w14:textId="43BEFF3C" w:rsidR="00F36127" w:rsidRPr="00AF6ACF" w:rsidRDefault="00F36127" w:rsidP="00AE1460">
            <w:pPr>
              <w:jc w:val="center"/>
              <w:rPr>
                <w:b/>
                <w:sz w:val="22"/>
                <w:szCs w:val="22"/>
              </w:rPr>
            </w:pPr>
            <w:r>
              <w:rPr>
                <w:b/>
                <w:sz w:val="22"/>
                <w:szCs w:val="22"/>
              </w:rPr>
              <w:t>Visualisez le résultat que vous souhaitez obtenir</w:t>
            </w:r>
          </w:p>
          <w:p w14:paraId="35FDD50C" w14:textId="77777777" w:rsidR="00F36127" w:rsidRPr="00AF6ACF" w:rsidRDefault="00F36127" w:rsidP="00AE1460">
            <w:pPr>
              <w:jc w:val="center"/>
              <w:rPr>
                <w:b/>
                <w:sz w:val="22"/>
                <w:szCs w:val="22"/>
              </w:rPr>
            </w:pPr>
          </w:p>
          <w:p w14:paraId="59EE3817" w14:textId="14632E70" w:rsidR="00F36127" w:rsidRPr="00AF6ACF" w:rsidRDefault="0044215A" w:rsidP="0044215A">
            <w:pPr>
              <w:jc w:val="center"/>
              <w:rPr>
                <w:sz w:val="22"/>
                <w:szCs w:val="22"/>
              </w:rPr>
            </w:pPr>
            <w:r>
              <w:rPr>
                <w:sz w:val="22"/>
                <w:szCs w:val="22"/>
              </w:rPr>
              <w:t>Prenez le temps d’anticiper le résultat que vous souhaitez o</w:t>
            </w:r>
            <w:r w:rsidR="00F17143">
              <w:rPr>
                <w:sz w:val="22"/>
                <w:szCs w:val="22"/>
              </w:rPr>
              <w:t>btenir lorsque vous vous attelez</w:t>
            </w:r>
            <w:r>
              <w:rPr>
                <w:sz w:val="22"/>
                <w:szCs w:val="22"/>
              </w:rPr>
              <w:t xml:space="preserve"> à un projet</w:t>
            </w:r>
            <w:r w:rsidR="00F36127" w:rsidRPr="00AF6ACF">
              <w:rPr>
                <w:sz w:val="22"/>
                <w:szCs w:val="22"/>
              </w:rPr>
              <w:t>.</w:t>
            </w:r>
            <w:r>
              <w:rPr>
                <w:sz w:val="22"/>
                <w:szCs w:val="22"/>
              </w:rPr>
              <w:t xml:space="preserve"> Visualiser avec précision son objectif stimule le passage à l’action</w:t>
            </w:r>
            <w:r w:rsidR="002C7D63">
              <w:rPr>
                <w:sz w:val="22"/>
                <w:szCs w:val="22"/>
              </w:rPr>
              <w:t xml:space="preserve"> et permet une meilleure planification des tâches intermédiaires</w:t>
            </w:r>
            <w:r>
              <w:rPr>
                <w:sz w:val="22"/>
                <w:szCs w:val="22"/>
              </w:rPr>
              <w:t>.</w:t>
            </w:r>
          </w:p>
        </w:tc>
        <w:tc>
          <w:tcPr>
            <w:tcW w:w="4716" w:type="dxa"/>
            <w:vAlign w:val="center"/>
          </w:tcPr>
          <w:p w14:paraId="22EAB2A8" w14:textId="216BD117" w:rsidR="00F36127" w:rsidRPr="00F36127" w:rsidRDefault="00F36127" w:rsidP="00AE1460">
            <w:pPr>
              <w:jc w:val="center"/>
              <w:rPr>
                <w:b/>
                <w:sz w:val="22"/>
                <w:szCs w:val="22"/>
              </w:rPr>
            </w:pPr>
            <w:r w:rsidRPr="00F36127">
              <w:rPr>
                <w:b/>
                <w:sz w:val="22"/>
                <w:szCs w:val="22"/>
              </w:rPr>
              <w:t>Adoptez des techniques de gestion de votre stress</w:t>
            </w:r>
          </w:p>
          <w:p w14:paraId="20D4AAE1" w14:textId="77777777" w:rsidR="00F36127" w:rsidRPr="00AF6ACF" w:rsidRDefault="00F36127" w:rsidP="00AE1460">
            <w:pPr>
              <w:jc w:val="center"/>
              <w:rPr>
                <w:sz w:val="22"/>
                <w:szCs w:val="22"/>
              </w:rPr>
            </w:pPr>
          </w:p>
          <w:p w14:paraId="7EC7F7B5" w14:textId="60C65098" w:rsidR="0044215A" w:rsidRPr="00AF6ACF" w:rsidRDefault="0044215A" w:rsidP="00AE1460">
            <w:pPr>
              <w:jc w:val="center"/>
              <w:rPr>
                <w:sz w:val="22"/>
                <w:szCs w:val="22"/>
              </w:rPr>
            </w:pPr>
            <w:r>
              <w:rPr>
                <w:sz w:val="22"/>
                <w:szCs w:val="22"/>
              </w:rPr>
              <w:t xml:space="preserve">Adoptez des stratégies qui permettent d’apprivoiser </w:t>
            </w:r>
            <w:r w:rsidR="002C7D63">
              <w:rPr>
                <w:sz w:val="22"/>
                <w:szCs w:val="22"/>
              </w:rPr>
              <w:t xml:space="preserve">les émotions désagréables qui accompagnent les difficultés d’apprentissage et de concentration : </w:t>
            </w:r>
            <w:r w:rsidR="001C77D9">
              <w:rPr>
                <w:sz w:val="22"/>
                <w:szCs w:val="22"/>
              </w:rPr>
              <w:t>respiration profonde, minute de cohérence cardiaque, méditation, coloriage d’un mandala, sophrologie, etc.</w:t>
            </w:r>
          </w:p>
        </w:tc>
      </w:tr>
      <w:tr w:rsidR="00F36127" w:rsidRPr="00AF6ACF" w14:paraId="11F1369B" w14:textId="77777777" w:rsidTr="008F17AC">
        <w:tc>
          <w:tcPr>
            <w:tcW w:w="4715" w:type="dxa"/>
            <w:vAlign w:val="center"/>
          </w:tcPr>
          <w:p w14:paraId="7867244B" w14:textId="77777777" w:rsidR="001C77D9" w:rsidRDefault="001C77D9" w:rsidP="008F17AC">
            <w:pPr>
              <w:jc w:val="center"/>
              <w:rPr>
                <w:b/>
                <w:sz w:val="22"/>
                <w:szCs w:val="22"/>
              </w:rPr>
            </w:pPr>
          </w:p>
          <w:p w14:paraId="623F203C" w14:textId="366F909F" w:rsidR="00F36127" w:rsidRPr="00AF6ACF" w:rsidRDefault="008F17AC" w:rsidP="008F17AC">
            <w:pPr>
              <w:jc w:val="center"/>
              <w:rPr>
                <w:b/>
                <w:sz w:val="22"/>
                <w:szCs w:val="22"/>
              </w:rPr>
            </w:pPr>
            <w:r>
              <w:rPr>
                <w:b/>
                <w:sz w:val="22"/>
                <w:szCs w:val="22"/>
              </w:rPr>
              <w:t>Oser dire non</w:t>
            </w:r>
          </w:p>
          <w:p w14:paraId="2AC48EF1" w14:textId="77777777" w:rsidR="00F36127" w:rsidRPr="00AF6ACF" w:rsidRDefault="00F36127" w:rsidP="008F17AC">
            <w:pPr>
              <w:jc w:val="center"/>
              <w:rPr>
                <w:sz w:val="22"/>
                <w:szCs w:val="22"/>
              </w:rPr>
            </w:pPr>
          </w:p>
          <w:p w14:paraId="27E855A5" w14:textId="77777777" w:rsidR="00F36127" w:rsidRDefault="001C77D9" w:rsidP="001C77D9">
            <w:pPr>
              <w:jc w:val="center"/>
              <w:rPr>
                <w:sz w:val="22"/>
                <w:szCs w:val="22"/>
              </w:rPr>
            </w:pPr>
            <w:r>
              <w:rPr>
                <w:sz w:val="22"/>
                <w:szCs w:val="22"/>
              </w:rPr>
              <w:t>Le stress et la procrastination viennent parfois du fait d’avoir contracter trop d’engagements</w:t>
            </w:r>
            <w:r w:rsidR="00F36127" w:rsidRPr="00AF6ACF">
              <w:rPr>
                <w:sz w:val="22"/>
                <w:szCs w:val="22"/>
              </w:rPr>
              <w:t>.</w:t>
            </w:r>
            <w:r>
              <w:rPr>
                <w:sz w:val="22"/>
                <w:szCs w:val="22"/>
              </w:rPr>
              <w:t xml:space="preserve"> Apprenez à refuser. Cela vous aidera à vous concentrer sur ce qui est le plus important.</w:t>
            </w:r>
            <w:r w:rsidR="00F36127" w:rsidRPr="00AF6ACF">
              <w:rPr>
                <w:sz w:val="22"/>
                <w:szCs w:val="22"/>
              </w:rPr>
              <w:t xml:space="preserve"> </w:t>
            </w:r>
          </w:p>
          <w:p w14:paraId="51AC71AA" w14:textId="538D8D00" w:rsidR="001C77D9" w:rsidRPr="00AF6ACF" w:rsidRDefault="001C77D9" w:rsidP="001C77D9">
            <w:pPr>
              <w:jc w:val="center"/>
              <w:rPr>
                <w:sz w:val="22"/>
                <w:szCs w:val="22"/>
              </w:rPr>
            </w:pPr>
          </w:p>
        </w:tc>
        <w:tc>
          <w:tcPr>
            <w:tcW w:w="4715" w:type="dxa"/>
            <w:vAlign w:val="center"/>
          </w:tcPr>
          <w:p w14:paraId="5F9176D9" w14:textId="3CA82F08" w:rsidR="00F36127" w:rsidRPr="00AF6ACF" w:rsidRDefault="000B74FA" w:rsidP="008F17AC">
            <w:pPr>
              <w:jc w:val="center"/>
              <w:rPr>
                <w:b/>
                <w:sz w:val="22"/>
                <w:szCs w:val="22"/>
              </w:rPr>
            </w:pPr>
            <w:r>
              <w:rPr>
                <w:b/>
                <w:sz w:val="22"/>
                <w:szCs w:val="22"/>
              </w:rPr>
              <w:t>Un jour, un défi n°1</w:t>
            </w:r>
          </w:p>
          <w:p w14:paraId="6A8958D8" w14:textId="77777777" w:rsidR="00F36127" w:rsidRPr="00AF6ACF" w:rsidRDefault="00F36127" w:rsidP="008F17AC">
            <w:pPr>
              <w:jc w:val="center"/>
              <w:rPr>
                <w:sz w:val="22"/>
                <w:szCs w:val="22"/>
              </w:rPr>
            </w:pPr>
          </w:p>
          <w:p w14:paraId="32223388" w14:textId="57694A99" w:rsidR="00F36127" w:rsidRPr="00AF6ACF" w:rsidRDefault="000B74FA" w:rsidP="008F17AC">
            <w:pPr>
              <w:jc w:val="center"/>
              <w:rPr>
                <w:sz w:val="22"/>
                <w:szCs w:val="22"/>
              </w:rPr>
            </w:pPr>
            <w:r>
              <w:rPr>
                <w:sz w:val="22"/>
                <w:szCs w:val="22"/>
              </w:rPr>
              <w:t>Une journée sans accéder à internet</w:t>
            </w:r>
            <w:r w:rsidR="001C77D9">
              <w:rPr>
                <w:sz w:val="22"/>
                <w:szCs w:val="22"/>
              </w:rPr>
              <w:t>.</w:t>
            </w:r>
          </w:p>
        </w:tc>
        <w:tc>
          <w:tcPr>
            <w:tcW w:w="4716" w:type="dxa"/>
            <w:vAlign w:val="center"/>
          </w:tcPr>
          <w:p w14:paraId="651FB2CF" w14:textId="5D257E17" w:rsidR="00F36127" w:rsidRPr="00AF6ACF" w:rsidRDefault="000B74FA" w:rsidP="008F17AC">
            <w:pPr>
              <w:jc w:val="center"/>
              <w:rPr>
                <w:b/>
                <w:sz w:val="22"/>
                <w:szCs w:val="22"/>
              </w:rPr>
            </w:pPr>
            <w:r>
              <w:rPr>
                <w:b/>
                <w:sz w:val="22"/>
                <w:szCs w:val="22"/>
              </w:rPr>
              <w:t>Un jour, un défi n°2</w:t>
            </w:r>
          </w:p>
          <w:p w14:paraId="0C1B9734" w14:textId="77777777" w:rsidR="00F36127" w:rsidRPr="00AF6ACF" w:rsidRDefault="00F36127" w:rsidP="008F17AC">
            <w:pPr>
              <w:jc w:val="center"/>
              <w:rPr>
                <w:sz w:val="22"/>
                <w:szCs w:val="22"/>
              </w:rPr>
            </w:pPr>
          </w:p>
          <w:p w14:paraId="19845DDD" w14:textId="11789464" w:rsidR="00F36127" w:rsidRPr="00AF6ACF" w:rsidRDefault="000B74FA" w:rsidP="008F17AC">
            <w:pPr>
              <w:jc w:val="center"/>
              <w:rPr>
                <w:sz w:val="22"/>
                <w:szCs w:val="22"/>
              </w:rPr>
            </w:pPr>
            <w:r>
              <w:rPr>
                <w:sz w:val="22"/>
                <w:szCs w:val="22"/>
              </w:rPr>
              <w:t>Méditer pendant 15 minutes</w:t>
            </w:r>
          </w:p>
          <w:p w14:paraId="705BEF1E" w14:textId="77777777" w:rsidR="00F36127" w:rsidRPr="00AF6ACF" w:rsidRDefault="00F36127" w:rsidP="00F36127">
            <w:pPr>
              <w:jc w:val="center"/>
              <w:rPr>
                <w:sz w:val="22"/>
                <w:szCs w:val="22"/>
              </w:rPr>
            </w:pPr>
          </w:p>
        </w:tc>
      </w:tr>
    </w:tbl>
    <w:p w14:paraId="0DF97D46" w14:textId="77777777" w:rsidR="00F36127" w:rsidRDefault="00F36127" w:rsidP="0000434A">
      <w:pPr>
        <w:jc w:val="center"/>
        <w:rPr>
          <w:sz w:val="22"/>
          <w:szCs w:val="22"/>
        </w:rPr>
      </w:pPr>
    </w:p>
    <w:p w14:paraId="59981495" w14:textId="77777777" w:rsidR="000B74FA" w:rsidRDefault="000B74FA" w:rsidP="0000434A">
      <w:pPr>
        <w:jc w:val="center"/>
        <w:rPr>
          <w:sz w:val="22"/>
          <w:szCs w:val="22"/>
        </w:rPr>
      </w:pPr>
    </w:p>
    <w:p w14:paraId="3A5A6AED" w14:textId="77777777" w:rsidR="000B74FA" w:rsidRDefault="000B74FA" w:rsidP="0000434A">
      <w:pPr>
        <w:jc w:val="center"/>
        <w:rPr>
          <w:sz w:val="22"/>
          <w:szCs w:val="22"/>
        </w:rPr>
      </w:pPr>
    </w:p>
    <w:p w14:paraId="39C4D4EC" w14:textId="77777777" w:rsidR="000B74FA" w:rsidRDefault="000B74FA" w:rsidP="0000434A">
      <w:pPr>
        <w:jc w:val="center"/>
        <w:rPr>
          <w:sz w:val="22"/>
          <w:szCs w:val="22"/>
        </w:rPr>
      </w:pPr>
    </w:p>
    <w:tbl>
      <w:tblPr>
        <w:tblStyle w:val="Grille"/>
        <w:tblW w:w="0" w:type="auto"/>
        <w:tblLook w:val="04A0" w:firstRow="1" w:lastRow="0" w:firstColumn="1" w:lastColumn="0" w:noHBand="0" w:noVBand="1"/>
      </w:tblPr>
      <w:tblGrid>
        <w:gridCol w:w="4715"/>
        <w:gridCol w:w="4715"/>
        <w:gridCol w:w="4716"/>
      </w:tblGrid>
      <w:tr w:rsidR="000B74FA" w:rsidRPr="00AF6ACF" w14:paraId="3E6B4E43" w14:textId="77777777" w:rsidTr="000B74FA">
        <w:tc>
          <w:tcPr>
            <w:tcW w:w="4715" w:type="dxa"/>
            <w:vAlign w:val="center"/>
          </w:tcPr>
          <w:p w14:paraId="114CFCA6" w14:textId="77777777" w:rsidR="005D29EB" w:rsidRDefault="005D29EB" w:rsidP="000B74FA">
            <w:pPr>
              <w:jc w:val="center"/>
              <w:rPr>
                <w:b/>
                <w:sz w:val="22"/>
                <w:szCs w:val="22"/>
              </w:rPr>
            </w:pPr>
          </w:p>
          <w:p w14:paraId="2D2B406F" w14:textId="7C5DC261" w:rsidR="000B74FA" w:rsidRPr="00AF6ACF" w:rsidRDefault="000B74FA" w:rsidP="000B74FA">
            <w:pPr>
              <w:jc w:val="center"/>
              <w:rPr>
                <w:b/>
                <w:sz w:val="22"/>
                <w:szCs w:val="22"/>
              </w:rPr>
            </w:pPr>
            <w:r>
              <w:rPr>
                <w:b/>
                <w:sz w:val="22"/>
                <w:szCs w:val="22"/>
              </w:rPr>
              <w:t>Un jour, un défi n°3</w:t>
            </w:r>
          </w:p>
          <w:p w14:paraId="6F53A7B5" w14:textId="77777777" w:rsidR="000B74FA" w:rsidRPr="00AF6ACF" w:rsidRDefault="000B74FA" w:rsidP="000B74FA">
            <w:pPr>
              <w:jc w:val="center"/>
              <w:rPr>
                <w:b/>
                <w:sz w:val="22"/>
                <w:szCs w:val="22"/>
              </w:rPr>
            </w:pPr>
          </w:p>
          <w:p w14:paraId="51851FB4" w14:textId="6156EED1" w:rsidR="000B74FA" w:rsidRDefault="000B74FA" w:rsidP="000B74FA">
            <w:pPr>
              <w:jc w:val="center"/>
              <w:rPr>
                <w:sz w:val="22"/>
                <w:szCs w:val="22"/>
              </w:rPr>
            </w:pPr>
            <w:r>
              <w:rPr>
                <w:sz w:val="22"/>
                <w:szCs w:val="22"/>
              </w:rPr>
              <w:t>Faire le tri de tous s</w:t>
            </w:r>
            <w:r w:rsidR="00F17143">
              <w:rPr>
                <w:sz w:val="22"/>
                <w:szCs w:val="22"/>
              </w:rPr>
              <w:t>es documents de travail et jetez</w:t>
            </w:r>
            <w:r>
              <w:rPr>
                <w:sz w:val="22"/>
                <w:szCs w:val="22"/>
              </w:rPr>
              <w:t xml:space="preserve"> ceux qui n’ont aucun intérêt à être conservés.</w:t>
            </w:r>
          </w:p>
          <w:p w14:paraId="302FD7FF" w14:textId="43B0BB76" w:rsidR="005D29EB" w:rsidRPr="00AF6ACF" w:rsidRDefault="005D29EB" w:rsidP="000B74FA">
            <w:pPr>
              <w:jc w:val="center"/>
              <w:rPr>
                <w:sz w:val="22"/>
                <w:szCs w:val="22"/>
              </w:rPr>
            </w:pPr>
          </w:p>
        </w:tc>
        <w:tc>
          <w:tcPr>
            <w:tcW w:w="4715" w:type="dxa"/>
            <w:vAlign w:val="center"/>
          </w:tcPr>
          <w:p w14:paraId="367E2D93" w14:textId="27CD0678" w:rsidR="000B74FA" w:rsidRPr="00AF6ACF" w:rsidRDefault="000B74FA" w:rsidP="000B74FA">
            <w:pPr>
              <w:jc w:val="center"/>
              <w:rPr>
                <w:b/>
                <w:sz w:val="22"/>
                <w:szCs w:val="22"/>
              </w:rPr>
            </w:pPr>
            <w:r>
              <w:rPr>
                <w:b/>
                <w:sz w:val="22"/>
                <w:szCs w:val="22"/>
              </w:rPr>
              <w:t>Un jour, un défi n°4</w:t>
            </w:r>
          </w:p>
          <w:p w14:paraId="21A73560" w14:textId="77777777" w:rsidR="000B74FA" w:rsidRPr="00AF6ACF" w:rsidRDefault="000B74FA" w:rsidP="000B74FA">
            <w:pPr>
              <w:jc w:val="center"/>
              <w:rPr>
                <w:sz w:val="22"/>
                <w:szCs w:val="22"/>
              </w:rPr>
            </w:pPr>
          </w:p>
          <w:p w14:paraId="62822AA9" w14:textId="24749314" w:rsidR="000B74FA" w:rsidRPr="00AF6ACF" w:rsidRDefault="000B74FA" w:rsidP="000B74FA">
            <w:pPr>
              <w:jc w:val="center"/>
              <w:rPr>
                <w:sz w:val="22"/>
                <w:szCs w:val="22"/>
              </w:rPr>
            </w:pPr>
            <w:r>
              <w:rPr>
                <w:sz w:val="22"/>
                <w:szCs w:val="22"/>
              </w:rPr>
              <w:t>Faire 15 minutes de sport.</w:t>
            </w:r>
          </w:p>
        </w:tc>
        <w:tc>
          <w:tcPr>
            <w:tcW w:w="4716" w:type="dxa"/>
            <w:vAlign w:val="center"/>
          </w:tcPr>
          <w:p w14:paraId="36AB71A2" w14:textId="1F0BF9DF" w:rsidR="000B74FA" w:rsidRPr="00AF6ACF" w:rsidRDefault="000B74FA" w:rsidP="000B74FA">
            <w:pPr>
              <w:jc w:val="center"/>
              <w:rPr>
                <w:b/>
                <w:sz w:val="22"/>
                <w:szCs w:val="22"/>
              </w:rPr>
            </w:pPr>
            <w:r>
              <w:rPr>
                <w:b/>
                <w:sz w:val="22"/>
                <w:szCs w:val="22"/>
              </w:rPr>
              <w:t>Un jour, un défi n°5</w:t>
            </w:r>
          </w:p>
          <w:p w14:paraId="6A331E54" w14:textId="77777777" w:rsidR="000B74FA" w:rsidRPr="00AF6ACF" w:rsidRDefault="000B74FA" w:rsidP="000B74FA">
            <w:pPr>
              <w:jc w:val="center"/>
              <w:rPr>
                <w:sz w:val="22"/>
                <w:szCs w:val="22"/>
              </w:rPr>
            </w:pPr>
          </w:p>
          <w:p w14:paraId="461F6B7C" w14:textId="434395EF" w:rsidR="000B74FA" w:rsidRPr="00AF6ACF" w:rsidRDefault="000B74FA" w:rsidP="000B74FA">
            <w:pPr>
              <w:jc w:val="center"/>
              <w:rPr>
                <w:sz w:val="22"/>
                <w:szCs w:val="22"/>
              </w:rPr>
            </w:pPr>
            <w:r>
              <w:rPr>
                <w:sz w:val="22"/>
                <w:szCs w:val="22"/>
              </w:rPr>
              <w:t>Définissez vos objectifs professionnels pour l’année à venir.</w:t>
            </w:r>
          </w:p>
        </w:tc>
      </w:tr>
      <w:tr w:rsidR="000B74FA" w:rsidRPr="00AF6ACF" w14:paraId="3E9AC6D0" w14:textId="77777777" w:rsidTr="000B74FA">
        <w:tc>
          <w:tcPr>
            <w:tcW w:w="4715" w:type="dxa"/>
            <w:vAlign w:val="center"/>
          </w:tcPr>
          <w:p w14:paraId="35A62E7E" w14:textId="5389DD52" w:rsidR="000B74FA" w:rsidRPr="005D29EB" w:rsidRDefault="000B74FA" w:rsidP="000B74FA">
            <w:pPr>
              <w:jc w:val="center"/>
              <w:rPr>
                <w:b/>
                <w:sz w:val="22"/>
                <w:szCs w:val="22"/>
              </w:rPr>
            </w:pPr>
            <w:r w:rsidRPr="005D29EB">
              <w:rPr>
                <w:b/>
                <w:sz w:val="22"/>
                <w:szCs w:val="22"/>
              </w:rPr>
              <w:t>Un jour, un défi n°6</w:t>
            </w:r>
          </w:p>
          <w:p w14:paraId="15DF3E1A" w14:textId="77777777" w:rsidR="000B74FA" w:rsidRPr="005D29EB" w:rsidRDefault="000B74FA" w:rsidP="000B74FA">
            <w:pPr>
              <w:rPr>
                <w:sz w:val="22"/>
                <w:szCs w:val="22"/>
              </w:rPr>
            </w:pPr>
          </w:p>
          <w:p w14:paraId="5994FECB" w14:textId="00410585" w:rsidR="000B74FA" w:rsidRPr="005D29EB" w:rsidRDefault="005D29EB" w:rsidP="000B74FA">
            <w:pPr>
              <w:jc w:val="center"/>
              <w:rPr>
                <w:sz w:val="22"/>
                <w:szCs w:val="22"/>
              </w:rPr>
            </w:pPr>
            <w:r w:rsidRPr="005D29EB">
              <w:rPr>
                <w:sz w:val="22"/>
                <w:szCs w:val="22"/>
              </w:rPr>
              <w:t>Pratiquez la pleine conscience au cours d’une promenade</w:t>
            </w:r>
            <w:r>
              <w:rPr>
                <w:sz w:val="22"/>
                <w:szCs w:val="22"/>
              </w:rPr>
              <w:t>.</w:t>
            </w:r>
          </w:p>
        </w:tc>
        <w:tc>
          <w:tcPr>
            <w:tcW w:w="4715" w:type="dxa"/>
            <w:vAlign w:val="center"/>
          </w:tcPr>
          <w:p w14:paraId="43FF84EB" w14:textId="3B761542" w:rsidR="000B74FA" w:rsidRPr="00AF6ACF" w:rsidRDefault="005D29EB" w:rsidP="000B74FA">
            <w:pPr>
              <w:jc w:val="center"/>
              <w:rPr>
                <w:b/>
                <w:sz w:val="22"/>
                <w:szCs w:val="22"/>
              </w:rPr>
            </w:pPr>
            <w:r>
              <w:rPr>
                <w:b/>
                <w:sz w:val="22"/>
                <w:szCs w:val="22"/>
              </w:rPr>
              <w:t>Un jour, un défi n°7</w:t>
            </w:r>
          </w:p>
          <w:p w14:paraId="3C9AF6AD" w14:textId="77777777" w:rsidR="000B74FA" w:rsidRPr="00AF6ACF" w:rsidRDefault="000B74FA" w:rsidP="000B74FA">
            <w:pPr>
              <w:jc w:val="center"/>
              <w:rPr>
                <w:b/>
                <w:sz w:val="22"/>
                <w:szCs w:val="22"/>
              </w:rPr>
            </w:pPr>
          </w:p>
          <w:p w14:paraId="74F3BE51" w14:textId="65642429" w:rsidR="000B74FA" w:rsidRPr="00AF6ACF" w:rsidRDefault="005D29EB" w:rsidP="000B74FA">
            <w:pPr>
              <w:jc w:val="center"/>
              <w:rPr>
                <w:sz w:val="22"/>
                <w:szCs w:val="22"/>
              </w:rPr>
            </w:pPr>
            <w:r>
              <w:rPr>
                <w:sz w:val="22"/>
                <w:szCs w:val="22"/>
              </w:rPr>
              <w:t>Pas de télévision ou d’écran aujourd’hui. Choisissez une lecture à la place.</w:t>
            </w:r>
          </w:p>
        </w:tc>
        <w:tc>
          <w:tcPr>
            <w:tcW w:w="4716" w:type="dxa"/>
            <w:vAlign w:val="center"/>
          </w:tcPr>
          <w:p w14:paraId="4BDB893D" w14:textId="77777777" w:rsidR="005D29EB" w:rsidRDefault="000B74FA" w:rsidP="000B74FA">
            <w:pPr>
              <w:jc w:val="center"/>
              <w:rPr>
                <w:sz w:val="22"/>
                <w:szCs w:val="22"/>
              </w:rPr>
            </w:pPr>
            <w:r w:rsidRPr="00AF6ACF">
              <w:rPr>
                <w:sz w:val="22"/>
                <w:szCs w:val="22"/>
              </w:rPr>
              <w:t xml:space="preserve"> </w:t>
            </w:r>
          </w:p>
          <w:p w14:paraId="45D91433" w14:textId="402CC9F8" w:rsidR="000B74FA" w:rsidRPr="00AF6ACF" w:rsidRDefault="005D29EB" w:rsidP="000B74FA">
            <w:pPr>
              <w:jc w:val="center"/>
              <w:rPr>
                <w:b/>
                <w:sz w:val="22"/>
                <w:szCs w:val="22"/>
              </w:rPr>
            </w:pPr>
            <w:r>
              <w:rPr>
                <w:b/>
                <w:sz w:val="22"/>
                <w:szCs w:val="22"/>
              </w:rPr>
              <w:t>Un jour, un défi n°8</w:t>
            </w:r>
          </w:p>
          <w:p w14:paraId="33E8BC39" w14:textId="77777777" w:rsidR="000B74FA" w:rsidRPr="00AF6ACF" w:rsidRDefault="000B74FA" w:rsidP="000B74FA">
            <w:pPr>
              <w:jc w:val="center"/>
              <w:rPr>
                <w:sz w:val="22"/>
                <w:szCs w:val="22"/>
              </w:rPr>
            </w:pPr>
          </w:p>
          <w:p w14:paraId="1CF70730" w14:textId="77777777" w:rsidR="000B74FA" w:rsidRDefault="005D29EB" w:rsidP="005D29EB">
            <w:pPr>
              <w:jc w:val="center"/>
              <w:rPr>
                <w:sz w:val="22"/>
                <w:szCs w:val="22"/>
              </w:rPr>
            </w:pPr>
            <w:r>
              <w:rPr>
                <w:sz w:val="22"/>
                <w:szCs w:val="22"/>
              </w:rPr>
              <w:t>Choisissez une chose que vous faites chaque jour et faites-la comme si c’était la première fois.</w:t>
            </w:r>
          </w:p>
          <w:p w14:paraId="76A8A3A4" w14:textId="46D60E7F" w:rsidR="005D29EB" w:rsidRPr="00AF6ACF" w:rsidRDefault="005D29EB" w:rsidP="005D29EB">
            <w:pPr>
              <w:jc w:val="center"/>
              <w:rPr>
                <w:sz w:val="22"/>
                <w:szCs w:val="22"/>
              </w:rPr>
            </w:pPr>
          </w:p>
        </w:tc>
      </w:tr>
      <w:tr w:rsidR="000B74FA" w:rsidRPr="00AF6ACF" w14:paraId="70B10F31" w14:textId="77777777" w:rsidTr="000B74FA">
        <w:tc>
          <w:tcPr>
            <w:tcW w:w="4715" w:type="dxa"/>
            <w:vAlign w:val="center"/>
          </w:tcPr>
          <w:p w14:paraId="52C9EA42" w14:textId="4FC2BF04" w:rsidR="000B74FA" w:rsidRPr="00AF6ACF" w:rsidRDefault="005D29EB" w:rsidP="000B74FA">
            <w:pPr>
              <w:jc w:val="center"/>
              <w:rPr>
                <w:b/>
                <w:sz w:val="22"/>
                <w:szCs w:val="22"/>
              </w:rPr>
            </w:pPr>
            <w:r>
              <w:rPr>
                <w:b/>
                <w:sz w:val="22"/>
                <w:szCs w:val="22"/>
              </w:rPr>
              <w:t>Un jour, un défi n°9</w:t>
            </w:r>
          </w:p>
          <w:p w14:paraId="272CD7DF" w14:textId="77777777" w:rsidR="000B74FA" w:rsidRPr="00AF6ACF" w:rsidRDefault="000B74FA" w:rsidP="000B74FA">
            <w:pPr>
              <w:jc w:val="center"/>
              <w:rPr>
                <w:sz w:val="22"/>
                <w:szCs w:val="22"/>
              </w:rPr>
            </w:pPr>
          </w:p>
          <w:p w14:paraId="693BF76C" w14:textId="77777777" w:rsidR="000B74FA" w:rsidRDefault="005D29EB" w:rsidP="000B74FA">
            <w:pPr>
              <w:jc w:val="center"/>
              <w:rPr>
                <w:sz w:val="22"/>
                <w:szCs w:val="22"/>
              </w:rPr>
            </w:pPr>
            <w:r>
              <w:rPr>
                <w:sz w:val="22"/>
                <w:szCs w:val="22"/>
              </w:rPr>
              <w:t xml:space="preserve">Prenez le temps de vous remettre en tête les trois derniers accomplissements professionnels dont vous êtes fiers. </w:t>
            </w:r>
          </w:p>
          <w:p w14:paraId="3C8FE21F" w14:textId="77777777" w:rsidR="001C77D9" w:rsidRDefault="001C77D9" w:rsidP="000B74FA">
            <w:pPr>
              <w:jc w:val="center"/>
              <w:rPr>
                <w:sz w:val="22"/>
                <w:szCs w:val="22"/>
              </w:rPr>
            </w:pPr>
          </w:p>
          <w:p w14:paraId="7E623D15" w14:textId="76E28AB6" w:rsidR="001C77D9" w:rsidRPr="00AF6ACF" w:rsidRDefault="001C77D9" w:rsidP="000B74FA">
            <w:pPr>
              <w:jc w:val="center"/>
              <w:rPr>
                <w:sz w:val="22"/>
                <w:szCs w:val="22"/>
              </w:rPr>
            </w:pPr>
            <w:r>
              <w:rPr>
                <w:sz w:val="22"/>
                <w:szCs w:val="22"/>
              </w:rPr>
              <w:t>Apprenez à célébrer vos réussites.</w:t>
            </w:r>
          </w:p>
        </w:tc>
        <w:tc>
          <w:tcPr>
            <w:tcW w:w="4715" w:type="dxa"/>
            <w:vAlign w:val="center"/>
          </w:tcPr>
          <w:p w14:paraId="7D5FB807" w14:textId="77777777" w:rsidR="001C77D9" w:rsidRDefault="001C77D9" w:rsidP="000B74FA">
            <w:pPr>
              <w:jc w:val="center"/>
              <w:rPr>
                <w:b/>
                <w:sz w:val="22"/>
                <w:szCs w:val="22"/>
              </w:rPr>
            </w:pPr>
          </w:p>
          <w:p w14:paraId="19CE3BE1" w14:textId="005D896F" w:rsidR="000B74FA" w:rsidRPr="00AF6ACF" w:rsidRDefault="001C77D9" w:rsidP="000B74FA">
            <w:pPr>
              <w:jc w:val="center"/>
              <w:rPr>
                <w:b/>
                <w:sz w:val="22"/>
                <w:szCs w:val="22"/>
              </w:rPr>
            </w:pPr>
            <w:r>
              <w:rPr>
                <w:b/>
                <w:sz w:val="22"/>
                <w:szCs w:val="22"/>
              </w:rPr>
              <w:t>Le plan de 5 minutes</w:t>
            </w:r>
          </w:p>
          <w:p w14:paraId="17DBD3EC" w14:textId="77777777" w:rsidR="000B74FA" w:rsidRPr="00AF6ACF" w:rsidRDefault="000B74FA" w:rsidP="000B74FA">
            <w:pPr>
              <w:jc w:val="center"/>
              <w:rPr>
                <w:sz w:val="22"/>
                <w:szCs w:val="22"/>
              </w:rPr>
            </w:pPr>
          </w:p>
          <w:p w14:paraId="5C23ECB0" w14:textId="33CB44ED" w:rsidR="000B74FA" w:rsidRDefault="001C77D9" w:rsidP="000B74FA">
            <w:pPr>
              <w:jc w:val="center"/>
              <w:rPr>
                <w:sz w:val="22"/>
                <w:szCs w:val="22"/>
              </w:rPr>
            </w:pPr>
            <w:r>
              <w:rPr>
                <w:sz w:val="22"/>
                <w:szCs w:val="22"/>
              </w:rPr>
              <w:t xml:space="preserve">Le plus souvent, c’est l’action de se mettre au travail qui </w:t>
            </w:r>
            <w:r w:rsidR="00D03456">
              <w:rPr>
                <w:sz w:val="22"/>
                <w:szCs w:val="22"/>
              </w:rPr>
              <w:t>demande</w:t>
            </w:r>
            <w:r>
              <w:rPr>
                <w:sz w:val="22"/>
                <w:szCs w:val="22"/>
              </w:rPr>
              <w:t xml:space="preserve"> le plus </w:t>
            </w:r>
            <w:r w:rsidR="00F17143">
              <w:rPr>
                <w:sz w:val="22"/>
                <w:szCs w:val="22"/>
              </w:rPr>
              <w:t>d’effort</w:t>
            </w:r>
            <w:r w:rsidR="00AD19E4">
              <w:rPr>
                <w:sz w:val="22"/>
                <w:szCs w:val="22"/>
              </w:rPr>
              <w:t>.</w:t>
            </w:r>
          </w:p>
          <w:p w14:paraId="6D489A34" w14:textId="535757B1" w:rsidR="001C77D9" w:rsidRDefault="001C77D9" w:rsidP="000B74FA">
            <w:pPr>
              <w:jc w:val="center"/>
              <w:rPr>
                <w:sz w:val="22"/>
                <w:szCs w:val="22"/>
              </w:rPr>
            </w:pPr>
            <w:r>
              <w:rPr>
                <w:sz w:val="22"/>
                <w:szCs w:val="22"/>
              </w:rPr>
              <w:t xml:space="preserve">Pour assouplir vos résistances, dites-vous que vous n’allez travailler </w:t>
            </w:r>
            <w:r w:rsidRPr="00D03456">
              <w:rPr>
                <w:sz w:val="22"/>
                <w:szCs w:val="22"/>
                <w:u w:val="single"/>
              </w:rPr>
              <w:t>que</w:t>
            </w:r>
            <w:r>
              <w:rPr>
                <w:sz w:val="22"/>
                <w:szCs w:val="22"/>
              </w:rPr>
              <w:t xml:space="preserve"> 5 minutes : </w:t>
            </w:r>
            <w:r w:rsidR="00D03456">
              <w:rPr>
                <w:sz w:val="22"/>
                <w:szCs w:val="22"/>
              </w:rPr>
              <w:t>au mieux, cela vous permettra de mettre le pied à l’étrier, au pire, vous aurez eu le temps de planifier ce que vous avez à faire (ce qui favorise aussi le passage à l’action).</w:t>
            </w:r>
          </w:p>
          <w:p w14:paraId="675DCC83" w14:textId="0051C996" w:rsidR="001C77D9" w:rsidRPr="00AF6ACF" w:rsidRDefault="001C77D9" w:rsidP="000B74FA">
            <w:pPr>
              <w:jc w:val="center"/>
              <w:rPr>
                <w:sz w:val="22"/>
                <w:szCs w:val="22"/>
              </w:rPr>
            </w:pPr>
          </w:p>
        </w:tc>
        <w:tc>
          <w:tcPr>
            <w:tcW w:w="4716" w:type="dxa"/>
            <w:vAlign w:val="center"/>
          </w:tcPr>
          <w:p w14:paraId="147BBE3F" w14:textId="5B9FB4FB" w:rsidR="000B74FA" w:rsidRPr="00AF6ACF" w:rsidRDefault="00693540" w:rsidP="000B74FA">
            <w:pPr>
              <w:jc w:val="center"/>
              <w:rPr>
                <w:b/>
                <w:sz w:val="22"/>
                <w:szCs w:val="22"/>
              </w:rPr>
            </w:pPr>
            <w:r>
              <w:rPr>
                <w:b/>
                <w:sz w:val="22"/>
                <w:szCs w:val="22"/>
              </w:rPr>
              <w:t>Télécharger des applications utiles</w:t>
            </w:r>
          </w:p>
          <w:p w14:paraId="6A3E25A4" w14:textId="77777777" w:rsidR="000B74FA" w:rsidRPr="00AF6ACF" w:rsidRDefault="000B74FA" w:rsidP="000B74FA">
            <w:pPr>
              <w:jc w:val="center"/>
              <w:rPr>
                <w:sz w:val="22"/>
                <w:szCs w:val="22"/>
              </w:rPr>
            </w:pPr>
          </w:p>
          <w:p w14:paraId="3B4FA874" w14:textId="7624DB4E" w:rsidR="00F02494" w:rsidRDefault="00D03456" w:rsidP="000B74FA">
            <w:pPr>
              <w:jc w:val="center"/>
              <w:rPr>
                <w:sz w:val="22"/>
                <w:szCs w:val="22"/>
              </w:rPr>
            </w:pPr>
            <w:r w:rsidRPr="00F02494">
              <w:rPr>
                <w:sz w:val="22"/>
                <w:szCs w:val="22"/>
                <w:u w:val="single"/>
              </w:rPr>
              <w:t>Evernote</w:t>
            </w:r>
            <w:r w:rsidR="00F02494">
              <w:rPr>
                <w:sz w:val="22"/>
                <w:szCs w:val="22"/>
                <w:u w:val="single"/>
              </w:rPr>
              <w:t>.com</w:t>
            </w:r>
            <w:r w:rsidRPr="00F02494">
              <w:rPr>
                <w:sz w:val="22"/>
                <w:szCs w:val="22"/>
                <w:u w:val="single"/>
              </w:rPr>
              <w:t> </w:t>
            </w:r>
            <w:r>
              <w:rPr>
                <w:sz w:val="22"/>
                <w:szCs w:val="22"/>
              </w:rPr>
              <w:t xml:space="preserve">: </w:t>
            </w:r>
            <w:r w:rsidR="00EC7875">
              <w:rPr>
                <w:sz w:val="22"/>
                <w:szCs w:val="22"/>
              </w:rPr>
              <w:t>espace de travail en ligne qui regroupe tous vos contenus en un seul endroit (notes, listes, recherches, idées, liens, documents, etc.)</w:t>
            </w:r>
            <w:r w:rsidR="000B74FA" w:rsidRPr="00AF6ACF">
              <w:rPr>
                <w:sz w:val="22"/>
                <w:szCs w:val="22"/>
              </w:rPr>
              <w:t>.</w:t>
            </w:r>
          </w:p>
          <w:p w14:paraId="715BFACA" w14:textId="709E906F" w:rsidR="000B74FA" w:rsidRPr="00AF6ACF" w:rsidRDefault="00EC7875" w:rsidP="000B74FA">
            <w:pPr>
              <w:jc w:val="center"/>
              <w:rPr>
                <w:sz w:val="22"/>
                <w:szCs w:val="22"/>
              </w:rPr>
            </w:pPr>
            <w:r>
              <w:rPr>
                <w:sz w:val="22"/>
                <w:szCs w:val="22"/>
                <w:u w:val="single"/>
              </w:rPr>
              <w:t>Offtime.co</w:t>
            </w:r>
            <w:r w:rsidRPr="00EC7875">
              <w:rPr>
                <w:sz w:val="22"/>
                <w:szCs w:val="22"/>
                <w:u w:val="single"/>
              </w:rPr>
              <w:t> </w:t>
            </w:r>
            <w:r>
              <w:rPr>
                <w:sz w:val="22"/>
                <w:szCs w:val="22"/>
              </w:rPr>
              <w:t>: une application qui vous déconnecte pendant un temps déterminé que vous choisissez et qui vous permet également de comptabiliser le temps que vous passez sur internet site par site, au téléphone…</w:t>
            </w:r>
          </w:p>
        </w:tc>
      </w:tr>
    </w:tbl>
    <w:p w14:paraId="02630E61" w14:textId="77777777" w:rsidR="000B74FA" w:rsidRDefault="000B74FA" w:rsidP="0000434A">
      <w:pPr>
        <w:jc w:val="center"/>
        <w:rPr>
          <w:sz w:val="22"/>
          <w:szCs w:val="22"/>
        </w:rPr>
      </w:pPr>
    </w:p>
    <w:p w14:paraId="67FEC8A9" w14:textId="77777777" w:rsidR="00093181" w:rsidRPr="00AF6ACF" w:rsidRDefault="00093181" w:rsidP="0000434A">
      <w:pPr>
        <w:jc w:val="center"/>
        <w:rPr>
          <w:sz w:val="22"/>
          <w:szCs w:val="22"/>
        </w:rPr>
      </w:pPr>
    </w:p>
    <w:sectPr w:rsidR="00093181" w:rsidRPr="00AF6ACF" w:rsidSect="00F521D0">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4395"/>
    <w:multiLevelType w:val="hybridMultilevel"/>
    <w:tmpl w:val="2F08AC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2D4DDC"/>
    <w:multiLevelType w:val="hybridMultilevel"/>
    <w:tmpl w:val="2F08AC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322BB0"/>
    <w:multiLevelType w:val="hybridMultilevel"/>
    <w:tmpl w:val="2F08AC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A05767"/>
    <w:multiLevelType w:val="hybridMultilevel"/>
    <w:tmpl w:val="2F08AC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C7425E"/>
    <w:multiLevelType w:val="hybridMultilevel"/>
    <w:tmpl w:val="2F08AC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43034C"/>
    <w:multiLevelType w:val="hybridMultilevel"/>
    <w:tmpl w:val="6E76FE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D0"/>
    <w:rsid w:val="0000434A"/>
    <w:rsid w:val="00093181"/>
    <w:rsid w:val="000B74FA"/>
    <w:rsid w:val="000E66B4"/>
    <w:rsid w:val="00152546"/>
    <w:rsid w:val="001C77D9"/>
    <w:rsid w:val="001E4ABF"/>
    <w:rsid w:val="002037A2"/>
    <w:rsid w:val="002C7D63"/>
    <w:rsid w:val="002D6B43"/>
    <w:rsid w:val="0030499B"/>
    <w:rsid w:val="003A027D"/>
    <w:rsid w:val="003D4CE5"/>
    <w:rsid w:val="0044215A"/>
    <w:rsid w:val="005534F0"/>
    <w:rsid w:val="00562F76"/>
    <w:rsid w:val="005C4169"/>
    <w:rsid w:val="005D29EB"/>
    <w:rsid w:val="005E630A"/>
    <w:rsid w:val="00693540"/>
    <w:rsid w:val="00777B5A"/>
    <w:rsid w:val="007E40BB"/>
    <w:rsid w:val="00813BA2"/>
    <w:rsid w:val="00830020"/>
    <w:rsid w:val="008628CC"/>
    <w:rsid w:val="008F17AC"/>
    <w:rsid w:val="009D685F"/>
    <w:rsid w:val="00AD19E4"/>
    <w:rsid w:val="00AE1460"/>
    <w:rsid w:val="00AF6ACF"/>
    <w:rsid w:val="00BA5AF3"/>
    <w:rsid w:val="00BA734E"/>
    <w:rsid w:val="00D03456"/>
    <w:rsid w:val="00D66F85"/>
    <w:rsid w:val="00EC03A2"/>
    <w:rsid w:val="00EC7875"/>
    <w:rsid w:val="00EE08F4"/>
    <w:rsid w:val="00EF26AC"/>
    <w:rsid w:val="00F02494"/>
    <w:rsid w:val="00F17143"/>
    <w:rsid w:val="00F36127"/>
    <w:rsid w:val="00F521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16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04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A02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04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A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1839</Words>
  <Characters>10117</Characters>
  <Application>Microsoft Macintosh Word</Application>
  <DocSecurity>0</DocSecurity>
  <Lines>84</Lines>
  <Paragraphs>23</Paragraphs>
  <ScaleCrop>false</ScaleCrop>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WEBER</dc:creator>
  <cp:keywords/>
  <dc:description/>
  <cp:lastModifiedBy>Hélène WEBER</cp:lastModifiedBy>
  <cp:revision>25</cp:revision>
  <dcterms:created xsi:type="dcterms:W3CDTF">2017-05-29T09:49:00Z</dcterms:created>
  <dcterms:modified xsi:type="dcterms:W3CDTF">2017-06-05T06:36:00Z</dcterms:modified>
</cp:coreProperties>
</file>